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1_1_Specificații_tehnice_B_S"/>
    <w:p w:rsidR="0014467E" w:rsidRPr="00A52C69" w:rsidRDefault="0014467E" w:rsidP="0014467E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6.1.1 - Specificații tehnice (B/S)</w:t>
      </w:r>
      <w:bookmarkEnd w:id="0"/>
      <w:r w:rsidRPr="00A52C69">
        <w:rPr>
          <w:lang w:val="ro-RO"/>
        </w:rPr>
        <w:fldChar w:fldCharType="end"/>
      </w:r>
    </w:p>
    <w:p w:rsidR="0014467E" w:rsidRPr="00A52C69" w:rsidRDefault="0014467E" w:rsidP="0014467E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Proiectul privind Învățământul Secundar (ROSE)</w:t>
      </w:r>
    </w:p>
    <w:p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Schema de Granturi pentru Universitati</w:t>
      </w:r>
    </w:p>
    <w:p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Beneficiar: Universitatea Politehnica din Bucuresti</w:t>
      </w:r>
    </w:p>
    <w:p w:rsidR="00EF7535" w:rsidRPr="00EF7535" w:rsidRDefault="00EF7535" w:rsidP="00EF7535">
      <w:pPr>
        <w:spacing w:after="0" w:line="240" w:lineRule="auto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Titlul subproiectului: Dezvoltarea competentelor in Domeniul Ingineriei Medicale</w:t>
      </w:r>
    </w:p>
    <w:p w:rsidR="0014467E" w:rsidRPr="00EF7535" w:rsidRDefault="00EF7535" w:rsidP="00EF7535">
      <w:pPr>
        <w:spacing w:after="0" w:line="240" w:lineRule="auto"/>
        <w:jc w:val="both"/>
        <w:rPr>
          <w:rFonts w:cstheme="minorHAnsi"/>
          <w:color w:val="0070C0"/>
          <w:lang w:val="ro-RO"/>
        </w:rPr>
      </w:pPr>
      <w:r w:rsidRPr="00EF7535">
        <w:rPr>
          <w:rFonts w:cstheme="minorHAnsi"/>
          <w:color w:val="0070C0"/>
          <w:lang w:val="ro-RO"/>
        </w:rPr>
        <w:t>Acord de grant nr. AG 201/SGU/NC/II/16.09.2019</w:t>
      </w:r>
    </w:p>
    <w:p w:rsidR="00EF7535" w:rsidRPr="00A52C69" w:rsidRDefault="00EF7535" w:rsidP="00EF753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:rsidR="0014467E" w:rsidRPr="00A52C69" w:rsidRDefault="00AF29EF" w:rsidP="0014467E">
      <w:pPr>
        <w:tabs>
          <w:tab w:val="center" w:pos="4510"/>
        </w:tabs>
        <w:spacing w:after="0" w:line="240" w:lineRule="auto"/>
        <w:rPr>
          <w:rFonts w:cstheme="minorHAnsi"/>
          <w:b/>
          <w:i/>
          <w:color w:val="FF0000"/>
          <w:lang w:val="ro-RO"/>
        </w:rPr>
      </w:pPr>
      <w:r>
        <w:rPr>
          <w:rFonts w:cstheme="minorHAnsi"/>
          <w:b/>
          <w:lang w:val="ro-RO"/>
        </w:rPr>
        <w:tab/>
        <w:t>Achiziția de bunuri</w:t>
      </w:r>
      <w:bookmarkStart w:id="1" w:name="_GoBack"/>
      <w:bookmarkEnd w:id="1"/>
    </w:p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4467E" w:rsidRPr="004674D0" w:rsidTr="00434164">
        <w:tc>
          <w:tcPr>
            <w:tcW w:w="9322" w:type="dxa"/>
          </w:tcPr>
          <w:p w:rsidR="0014467E" w:rsidRPr="005600EC" w:rsidRDefault="0014467E" w:rsidP="00DB3117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achiziției:</w:t>
            </w:r>
            <w:r w:rsidR="005600EC">
              <w:rPr>
                <w:rFonts w:cstheme="minorHAnsi"/>
                <w:b/>
                <w:lang w:val="ro-RO"/>
              </w:rPr>
              <w:t xml:space="preserve"> </w:t>
            </w:r>
            <w:r w:rsidR="00E13F08">
              <w:rPr>
                <w:rFonts w:cstheme="minorHAnsi"/>
                <w:b/>
                <w:lang w:val="ro-RO"/>
              </w:rPr>
              <w:t>Kituri studenți - tablete</w:t>
            </w:r>
          </w:p>
        </w:tc>
      </w:tr>
    </w:tbl>
    <w:p w:rsidR="0014467E" w:rsidRPr="00A52C69" w:rsidRDefault="0014467E" w:rsidP="0014467E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14467E" w:rsidRPr="004674D0" w:rsidTr="00434164">
        <w:trPr>
          <w:tblHeader/>
        </w:trPr>
        <w:tc>
          <w:tcPr>
            <w:tcW w:w="756" w:type="dxa"/>
            <w:shd w:val="clear" w:color="auto" w:fill="F2F2F2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5600EC" w:rsidRPr="005600EC" w:rsidRDefault="005600EC" w:rsidP="00DB3117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Denumire produs:</w:t>
            </w:r>
            <w:r>
              <w:rPr>
                <w:rFonts w:cstheme="minorHAnsi"/>
                <w:lang w:val="ro-RO"/>
              </w:rPr>
              <w:t xml:space="preserve"> </w:t>
            </w:r>
            <w:r w:rsidR="00D45529">
              <w:rPr>
                <w:rFonts w:cstheme="minorHAnsi"/>
                <w:lang w:val="ro-RO"/>
              </w:rPr>
              <w:t>Tablete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28088A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Descriere generală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 w:rsidRPr="00E13F08">
              <w:rPr>
                <w:rFonts w:cstheme="minorHAnsi"/>
                <w:bCs/>
                <w:lang w:val="ro-RO"/>
              </w:rPr>
              <w:t>Tablete</w:t>
            </w:r>
          </w:p>
        </w:tc>
      </w:tr>
      <w:tr w:rsidR="0014467E" w:rsidRPr="004674D0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DB3117" w:rsidRDefault="0014467E" w:rsidP="00F13E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>
              <w:rPr>
                <w:rFonts w:cstheme="minorHAnsi"/>
                <w:lang w:val="ro-RO"/>
              </w:rPr>
              <w:t xml:space="preserve">Diagonală – minim </w:t>
            </w:r>
            <w:r w:rsidR="001D5E1E">
              <w:rPr>
                <w:rFonts w:cstheme="minorHAnsi"/>
                <w:lang w:val="ro-RO"/>
              </w:rPr>
              <w:t>7</w:t>
            </w:r>
            <w:r w:rsidR="00D45529">
              <w:rPr>
                <w:rFonts w:cstheme="minorHAnsi"/>
                <w:lang w:val="ro-RO"/>
              </w:rPr>
              <w:t xml:space="preserve">ʺ, Procesor </w:t>
            </w:r>
            <w:r w:rsidR="001D5E1E">
              <w:rPr>
                <w:rFonts w:cstheme="minorHAnsi"/>
                <w:lang w:val="ro-RO"/>
              </w:rPr>
              <w:t>Quad Core</w:t>
            </w:r>
            <w:r w:rsidR="00D45529">
              <w:rPr>
                <w:rFonts w:cstheme="minorHAnsi"/>
                <w:lang w:val="ro-RO"/>
              </w:rPr>
              <w:t xml:space="preserve">, Frecvență – minim 1,5 Ghz, Sistem de operare – Android, Capacitate memorie – minim </w:t>
            </w:r>
            <w:r w:rsidR="001D5E1E">
              <w:rPr>
                <w:rFonts w:cstheme="minorHAnsi"/>
                <w:lang w:val="ro-RO"/>
              </w:rPr>
              <w:t>1</w:t>
            </w:r>
            <w:r w:rsidR="00D45529">
              <w:rPr>
                <w:rFonts w:cstheme="minorHAnsi"/>
                <w:lang w:val="ro-RO"/>
              </w:rPr>
              <w:t xml:space="preserve"> Gb, Capacitate de stocare – minim </w:t>
            </w:r>
            <w:r w:rsidR="001D5E1E">
              <w:rPr>
                <w:rFonts w:cstheme="minorHAnsi"/>
                <w:lang w:val="ro-RO"/>
              </w:rPr>
              <w:t>16</w:t>
            </w:r>
            <w:r w:rsidR="00D45529">
              <w:rPr>
                <w:rFonts w:cstheme="minorHAnsi"/>
                <w:lang w:val="ro-RO"/>
              </w:rPr>
              <w:t xml:space="preserve"> Gb, Prevăzut cu card de memorie, Capacitate acumulator – minim </w:t>
            </w:r>
            <w:r w:rsidR="001D5E1E">
              <w:rPr>
                <w:rFonts w:cstheme="minorHAnsi"/>
                <w:lang w:val="ro-RO"/>
              </w:rPr>
              <w:t>4800</w:t>
            </w:r>
            <w:r w:rsidR="00D45529">
              <w:rPr>
                <w:rFonts w:cstheme="minorHAnsi"/>
                <w:lang w:val="ro-RO"/>
              </w:rPr>
              <w:t xml:space="preserve"> mAh, Conectivitate – Wi-Fi Direct</w:t>
            </w:r>
          </w:p>
        </w:tc>
      </w:tr>
      <w:tr w:rsidR="0014467E" w:rsidRPr="00A035C2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AB7A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Parametri de funcţionare minim acceptaţi de către Beneficiar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D45529">
              <w:rPr>
                <w:rFonts w:cstheme="minorHAnsi"/>
                <w:lang w:val="ro-RO"/>
              </w:rPr>
              <w:t xml:space="preserve">Diagonală – minim </w:t>
            </w:r>
            <w:r w:rsidR="001D5E1E">
              <w:rPr>
                <w:rFonts w:cstheme="minorHAnsi"/>
                <w:lang w:val="ro-RO"/>
              </w:rPr>
              <w:t>7</w:t>
            </w:r>
            <w:r w:rsidR="00D45529">
              <w:rPr>
                <w:rFonts w:cstheme="minorHAnsi"/>
                <w:lang w:val="ro-RO"/>
              </w:rPr>
              <w:t>ʺ</w:t>
            </w:r>
            <w:r w:rsidR="00163356">
              <w:rPr>
                <w:rFonts w:cstheme="minorHAnsi"/>
                <w:lang w:val="ro-RO"/>
              </w:rPr>
              <w:t xml:space="preserve">, Capacitate de stocare – minim </w:t>
            </w:r>
            <w:r w:rsidR="001D5E1E">
              <w:rPr>
                <w:rFonts w:cstheme="minorHAnsi"/>
                <w:lang w:val="ro-RO"/>
              </w:rPr>
              <w:t>16</w:t>
            </w:r>
            <w:r w:rsidR="00163356">
              <w:rPr>
                <w:rFonts w:cstheme="minorHAnsi"/>
                <w:lang w:val="ro-RO"/>
              </w:rPr>
              <w:t xml:space="preserve"> Gb</w:t>
            </w:r>
          </w:p>
        </w:tc>
      </w:tr>
      <w:tr w:rsidR="0014467E" w:rsidRPr="00A035C2" w:rsidTr="00434164">
        <w:tc>
          <w:tcPr>
            <w:tcW w:w="756" w:type="dxa"/>
          </w:tcPr>
          <w:p w:rsidR="0014467E" w:rsidRPr="00A52C69" w:rsidRDefault="0014467E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Piese de Schimb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nu este cazul</w:t>
            </w:r>
          </w:p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Instrumente şi Accesorii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483C">
              <w:rPr>
                <w:rFonts w:cstheme="minorHAnsi"/>
                <w:lang w:val="ro-RO"/>
              </w:rPr>
              <w:t xml:space="preserve">ce are in dotare </w:t>
            </w:r>
            <w:r w:rsidR="00D45529">
              <w:rPr>
                <w:rFonts w:cstheme="minorHAnsi"/>
                <w:lang w:val="ro-RO"/>
              </w:rPr>
              <w:t>o tabletă</w:t>
            </w:r>
          </w:p>
          <w:p w:rsidR="0014467E" w:rsidRPr="005600EC" w:rsidRDefault="0014467E" w:rsidP="0043416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Manuale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2D7873">
              <w:rPr>
                <w:rFonts w:cstheme="minorHAnsi"/>
                <w:lang w:val="ro-RO"/>
              </w:rPr>
              <w:t xml:space="preserve">User manual </w:t>
            </w:r>
          </w:p>
          <w:p w:rsidR="0014467E" w:rsidRDefault="0014467E" w:rsidP="005600EC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Cerinţe de Întreţinere</w:t>
            </w:r>
            <w:r w:rsidR="005600EC">
              <w:rPr>
                <w:rFonts w:cstheme="minorHAnsi"/>
                <w:b/>
                <w:lang w:val="ro-RO"/>
              </w:rPr>
              <w:t xml:space="preserve">: </w:t>
            </w:r>
            <w:r w:rsidR="005600EC">
              <w:rPr>
                <w:rFonts w:cstheme="minorHAnsi"/>
                <w:lang w:val="ro-RO"/>
              </w:rPr>
              <w:t>normale</w:t>
            </w:r>
          </w:p>
          <w:p w:rsidR="00DB3117" w:rsidRPr="00D45529" w:rsidRDefault="00DB3117" w:rsidP="00D4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B3117">
              <w:rPr>
                <w:rFonts w:ascii="Calibri" w:hAnsi="Calibri" w:cs="Calibri"/>
              </w:rPr>
              <w:t>Garantie</w:t>
            </w:r>
            <w:proofErr w:type="spellEnd"/>
            <w:r w:rsidRPr="00DB3117">
              <w:rPr>
                <w:rFonts w:ascii="Calibri" w:hAnsi="Calibri" w:cs="Calibri"/>
              </w:rPr>
              <w:t xml:space="preserve">: min 2 </w:t>
            </w:r>
            <w:proofErr w:type="spellStart"/>
            <w:r w:rsidRPr="00DB3117">
              <w:rPr>
                <w:rFonts w:ascii="Calibri" w:hAnsi="Calibri" w:cs="Calibri"/>
              </w:rPr>
              <w:t>ani</w:t>
            </w:r>
            <w:proofErr w:type="spellEnd"/>
          </w:p>
        </w:tc>
      </w:tr>
    </w:tbl>
    <w:p w:rsidR="002329A7" w:rsidRDefault="002329A7" w:rsidP="0014467E">
      <w:pPr>
        <w:spacing w:after="0" w:line="240" w:lineRule="auto"/>
        <w:rPr>
          <w:rFonts w:cstheme="minorHAnsi"/>
          <w:lang w:val="ro-RO"/>
        </w:rPr>
      </w:pPr>
    </w:p>
    <w:p w:rsidR="006F6410" w:rsidRDefault="006F6410" w:rsidP="0014467E">
      <w:pPr>
        <w:spacing w:after="0" w:line="240" w:lineRule="auto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Nume, prenume</w:t>
      </w:r>
    </w:p>
    <w:p w:rsidR="0014467E" w:rsidRPr="00A52C69" w:rsidRDefault="0014467E" w:rsidP="0014467E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Semnătură</w:t>
      </w: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Data</w:t>
      </w: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right"/>
        <w:rPr>
          <w:rFonts w:cstheme="minorHAnsi"/>
          <w:lang w:val="ro-RO"/>
        </w:rPr>
      </w:pP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b/>
          <w:i/>
          <w:color w:val="3366FF"/>
          <w:lang w:val="ro-RO"/>
        </w:rPr>
      </w:pPr>
      <w:r w:rsidRPr="00A52C69">
        <w:rPr>
          <w:rFonts w:cstheme="minorHAnsi"/>
          <w:b/>
          <w:i/>
          <w:color w:val="3366FF"/>
          <w:lang w:val="ro-RO"/>
        </w:rPr>
        <w:t>IMPORTANT!</w:t>
      </w: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de către Beneficiar a unor Specificaţii Tehnice care desemnează produse de o anumită origine/fabricaţie sau procedee speciale, în cazul în care introducerea acestor specificaţii tehnice are ca efect favorizarea, respectiv eliminarea unuia sau mai multor ofertanţi.</w:t>
      </w:r>
    </w:p>
    <w:p w:rsidR="0014467E" w:rsidRPr="00A52C69" w:rsidRDefault="0014467E" w:rsidP="0014467E">
      <w:pPr>
        <w:spacing w:after="0" w:line="240" w:lineRule="auto"/>
        <w:jc w:val="both"/>
        <w:rPr>
          <w:rFonts w:cstheme="minorHAnsi"/>
          <w:i/>
          <w:color w:val="0070C0"/>
          <w:lang w:val="ro-RO"/>
        </w:rPr>
      </w:pPr>
      <w:r w:rsidRPr="00A52C69">
        <w:rPr>
          <w:rFonts w:cstheme="minorHAnsi"/>
          <w:i/>
          <w:color w:val="0070C0"/>
          <w:lang w:val="ro-RO"/>
        </w:rPr>
        <w:t>Nu este permisă indicarea unei mărci de fabrică sau de comerţ, a unui brevet de invenţie, a unei licenţe de fabricaţie sau a unei anumite origini /producţii. O astfel de indicaţie este admisă numai însoţită de menţiunea „sau echivalent” şi numai în situaţia în care Beneficiarul nu are posibilitatea de a stabili altfel specificaţii tehnice suficient de precise şi inteligibile pentru ofertanţi.</w:t>
      </w:r>
    </w:p>
    <w:p w:rsidR="009B61C3" w:rsidRDefault="009B61C3"/>
    <w:sectPr w:rsidR="009B61C3" w:rsidSect="00D45529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66"/>
    <w:multiLevelType w:val="hybridMultilevel"/>
    <w:tmpl w:val="336AECF0"/>
    <w:lvl w:ilvl="0" w:tplc="E8940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F"/>
    <w:rsid w:val="00050732"/>
    <w:rsid w:val="000B32E1"/>
    <w:rsid w:val="001320FE"/>
    <w:rsid w:val="0014467E"/>
    <w:rsid w:val="00163356"/>
    <w:rsid w:val="001D5E1E"/>
    <w:rsid w:val="00226864"/>
    <w:rsid w:val="002329A7"/>
    <w:rsid w:val="0028088A"/>
    <w:rsid w:val="002B1981"/>
    <w:rsid w:val="002D0631"/>
    <w:rsid w:val="002D7873"/>
    <w:rsid w:val="003A183D"/>
    <w:rsid w:val="003B7F89"/>
    <w:rsid w:val="004B60F2"/>
    <w:rsid w:val="00513EEC"/>
    <w:rsid w:val="005600EC"/>
    <w:rsid w:val="0056483C"/>
    <w:rsid w:val="0059417C"/>
    <w:rsid w:val="006F6410"/>
    <w:rsid w:val="006F72BF"/>
    <w:rsid w:val="00726B8F"/>
    <w:rsid w:val="007C6432"/>
    <w:rsid w:val="007E4641"/>
    <w:rsid w:val="009B61C3"/>
    <w:rsid w:val="00A0579C"/>
    <w:rsid w:val="00AB7A81"/>
    <w:rsid w:val="00AF29EF"/>
    <w:rsid w:val="00B03042"/>
    <w:rsid w:val="00BB672F"/>
    <w:rsid w:val="00BC4173"/>
    <w:rsid w:val="00C03C94"/>
    <w:rsid w:val="00C91A08"/>
    <w:rsid w:val="00D45529"/>
    <w:rsid w:val="00DB3117"/>
    <w:rsid w:val="00DD2F99"/>
    <w:rsid w:val="00E13F08"/>
    <w:rsid w:val="00E14380"/>
    <w:rsid w:val="00E3036A"/>
    <w:rsid w:val="00EC7E96"/>
    <w:rsid w:val="00EF7535"/>
    <w:rsid w:val="00F13E79"/>
    <w:rsid w:val="00F44FE0"/>
    <w:rsid w:val="00F5647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E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4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467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4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E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4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467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4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Ilie</dc:creator>
  <cp:keywords/>
  <dc:description/>
  <cp:lastModifiedBy>user</cp:lastModifiedBy>
  <cp:revision>16</cp:revision>
  <dcterms:created xsi:type="dcterms:W3CDTF">2020-02-11T12:19:00Z</dcterms:created>
  <dcterms:modified xsi:type="dcterms:W3CDTF">2020-12-21T13:16:00Z</dcterms:modified>
</cp:coreProperties>
</file>