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7028" w14:textId="23FD08BD" w:rsidR="00A2083C" w:rsidRPr="00A2083C" w:rsidRDefault="00A2083C" w:rsidP="00A2083C">
      <w:pPr>
        <w:shd w:val="clear" w:color="auto" w:fill="FFFFFF"/>
        <w:spacing w:after="135" w:line="240" w:lineRule="auto"/>
        <w:outlineLvl w:val="1"/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</w:pPr>
      <w:r w:rsidRPr="00A2083C"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  <w:t xml:space="preserve">ROSE – </w:t>
      </w:r>
      <w:r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  <w:t>SIPAST-UPB</w:t>
      </w:r>
      <w:r w:rsidRPr="00A2083C"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  <w:t xml:space="preserve"> </w:t>
      </w:r>
      <w:bookmarkStart w:id="0" w:name="_Hlk58510594"/>
      <w:r w:rsidRPr="00A2083C"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  <w:t xml:space="preserve">AG358/SGU/SS/III </w:t>
      </w:r>
      <w:bookmarkEnd w:id="0"/>
    </w:p>
    <w:p w14:paraId="3D05841A" w14:textId="5BA711FC" w:rsidR="00A2083C" w:rsidRPr="00A2083C" w:rsidRDefault="00A2083C" w:rsidP="00A2083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baza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Acordului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Grant nr. AG358/SGU/SS/III,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încheiat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cu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Ministerul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Educa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iei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ionale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(MEN)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–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Management al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Proiectelor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cu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Finan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Extern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(UMPFE),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Politehnica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Bucure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Facultatea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Transporturi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accesat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cadrul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Schema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Granturi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Competitive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derulate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cadrul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Proiectului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privind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nv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â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ntul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Secundar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–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ROSE un grant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valoare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678.630,00 LEI 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 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implementarea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subproiectului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„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Strategii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îmbun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irea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performan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academice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ale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studen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Facultatea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Transporturi</w:t>
      </w:r>
      <w:proofErr w:type="spellEnd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”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–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SIPAST-UPB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ș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inten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ioneaz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utilizeze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o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parte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din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fonduri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realizarea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sesiuni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</w:t>
      </w:r>
      <w:r w:rsidR="00230F38" w:rsidRPr="00230F38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coaching </w:t>
      </w:r>
      <w:proofErr w:type="spellStart"/>
      <w:r w:rsidR="00230F38" w:rsidRPr="00230F38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și</w:t>
      </w:r>
      <w:proofErr w:type="spellEnd"/>
      <w:r w:rsidR="00230F38" w:rsidRPr="00230F38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="00230F38" w:rsidRPr="00230F38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dezvoltare</w:t>
      </w:r>
      <w:proofErr w:type="spellEnd"/>
      <w:r w:rsidR="00230F38" w:rsidRPr="00230F38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="00230F38" w:rsidRPr="00230F38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personală</w:t>
      </w:r>
      <w:proofErr w:type="spellEnd"/>
      <w:r w:rsidR="00230F38" w:rsidRPr="00230F38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cu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membrii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GT (</w:t>
      </w:r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AV. </w:t>
      </w:r>
      <w:proofErr w:type="spellStart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Organizarea</w:t>
      </w:r>
      <w:proofErr w:type="spellEnd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și</w:t>
      </w:r>
      <w:proofErr w:type="spellEnd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desfășurarea</w:t>
      </w:r>
      <w:proofErr w:type="spellEnd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sesiunilor</w:t>
      </w:r>
      <w:proofErr w:type="spellEnd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coaching </w:t>
      </w:r>
      <w:proofErr w:type="spellStart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și</w:t>
      </w:r>
      <w:proofErr w:type="spellEnd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dezvoltare</w:t>
      </w:r>
      <w:proofErr w:type="spellEnd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="00482516" w:rsidRPr="00482516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personală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).</w:t>
      </w:r>
    </w:p>
    <w:p w14:paraId="17A99D8F" w14:textId="77777777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Informa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suplimentare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referitoare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serviciile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solicitate sunt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ionate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“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Termenii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referin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ţă</w:t>
      </w:r>
      <w:proofErr w:type="spellEnd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”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anexa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prezentei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Invita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Participare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.</w:t>
      </w:r>
    </w:p>
    <w:p w14:paraId="610E2EB2" w14:textId="77777777" w:rsidR="00A2083C" w:rsidRPr="00A2083C" w:rsidRDefault="00A2083C" w:rsidP="00A2083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Politehnica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Bucure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Facultatea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Transporturi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invit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prestatorii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eligibili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–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firme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organiza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asocia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, ONG-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etc. </w:t>
      </w:r>
      <w:proofErr w:type="gram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(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”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Consultan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proofErr w:type="gramEnd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”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)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-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ș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exprime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interesul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participa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competi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vederea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prest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serviciilor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consultan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.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Consultan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interesa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vor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transmite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informa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care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demonstreze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calific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rile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solicitate </w:t>
      </w:r>
      <w:proofErr w:type="spellStart"/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ș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experien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relevant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presta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serviciile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.</w:t>
      </w:r>
    </w:p>
    <w:p w14:paraId="782241E5" w14:textId="77777777" w:rsidR="00A2083C" w:rsidRPr="00A2083C" w:rsidRDefault="00A2083C" w:rsidP="00A2083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Va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fi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selectat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un Consultant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conformitate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cu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metoda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 </w:t>
      </w:r>
      <w:proofErr w:type="spellStart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Selec</w:t>
      </w:r>
      <w:r w:rsidRPr="00A2083C">
        <w:rPr>
          <w:rFonts w:ascii="Calibri" w:eastAsia="Times New Roman" w:hAnsi="Calibri" w:cs="Calibri"/>
          <w:i/>
          <w:iCs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ie</w:t>
      </w:r>
      <w:proofErr w:type="spellEnd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i/>
          <w:iCs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Baza</w:t>
      </w:r>
      <w:proofErr w:type="spellEnd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Calific</w:t>
      </w:r>
      <w:r w:rsidRPr="00A2083C">
        <w:rPr>
          <w:rFonts w:ascii="Calibri" w:eastAsia="Times New Roman" w:hAnsi="Calibri" w:cs="Calibri"/>
          <w:i/>
          <w:iCs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rii</w:t>
      </w:r>
      <w:proofErr w:type="spellEnd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Consultan</w:t>
      </w:r>
      <w:r w:rsidRPr="00A2083C">
        <w:rPr>
          <w:rFonts w:ascii="Calibri" w:eastAsia="Times New Roman" w:hAnsi="Calibri" w:cs="Calibri"/>
          <w:i/>
          <w:iCs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ilor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 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definit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Ghidul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implementare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parte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gram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Manualului</w:t>
      </w:r>
      <w:proofErr w:type="spellEnd"/>
      <w:proofErr w:type="gram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granturi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publicat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Schema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Granturi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Necompetitive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din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Proiectul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privind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nv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â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ntul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secundar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–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ROSE, pe site-ul www.proiecte.pmu.ro/ROSE/.</w:t>
      </w:r>
    </w:p>
    <w:p w14:paraId="5546E939" w14:textId="77777777" w:rsidR="00A2083C" w:rsidRPr="00A2083C" w:rsidRDefault="00A2083C" w:rsidP="00A2083C">
      <w:pPr>
        <w:shd w:val="clear" w:color="auto" w:fill="FFFFFF"/>
        <w:spacing w:after="135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 </w:t>
      </w:r>
    </w:p>
    <w:p w14:paraId="0AFF5165" w14:textId="644DD805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Toate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documentele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ionate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anterior se transmit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form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scris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adresa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mai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jos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(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original,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sau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sau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fax,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sau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e-mail)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â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data de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</w:t>
      </w:r>
      <w:proofErr w:type="gramStart"/>
      <w:r w:rsidR="00CF51FE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06</w:t>
      </w:r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.01.202</w:t>
      </w:r>
      <w:r w:rsidR="00CF51FE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1</w:t>
      </w:r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 xml:space="preserve">  </w:t>
      </w:r>
      <w:proofErr w:type="spellStart"/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ora</w:t>
      </w:r>
      <w:proofErr w:type="spellEnd"/>
      <w:proofErr w:type="gramEnd"/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 </w:t>
      </w:r>
      <w:r w:rsidRPr="00A2083C">
        <w:rPr>
          <w:rFonts w:ascii="Source Sans Pro" w:eastAsia="Times New Roman" w:hAnsi="Source Sans Pro" w:cs="Times New Roman"/>
          <w:b/>
          <w:bCs/>
          <w:i/>
          <w:iCs/>
          <w:color w:val="666666"/>
          <w:sz w:val="23"/>
          <w:szCs w:val="23"/>
          <w:lang w:eastAsia="en-GB"/>
        </w:rPr>
        <w:t>12.00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.</w:t>
      </w:r>
    </w:p>
    <w:p w14:paraId="7FE2488F" w14:textId="77777777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Informa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suplimentare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pot fi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ob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inute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adresa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mai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jos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timpul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orelor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lucru</w:t>
      </w:r>
      <w:proofErr w:type="spellEnd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8:00– 16:00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.</w:t>
      </w:r>
    </w:p>
    <w:p w14:paraId="270690FC" w14:textId="13F33239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Denumire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achizitor</w:t>
      </w:r>
      <w:proofErr w:type="spellEnd"/>
      <w:r w:rsidR="00CF51FE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: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Facultatea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Transporturi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Politehnica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din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Bucure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</w:t>
      </w:r>
      <w:proofErr w:type="spellEnd"/>
    </w:p>
    <w:p w14:paraId="41F4D0EA" w14:textId="6F865035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aten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: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 </w:t>
      </w:r>
      <w:r w:rsidR="00CF51FE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Cristina OPREA</w:t>
      </w:r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, Director grant</w:t>
      </w:r>
    </w:p>
    <w:p w14:paraId="67FF71C7" w14:textId="77777777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Adres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: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Splaiul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Independen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nr.313,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corp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JE, sector 6,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Bucure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Cod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tal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: RO-060042</w:t>
      </w:r>
    </w:p>
    <w:p w14:paraId="4DBCD827" w14:textId="77777777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Tel: +40214029547</w:t>
      </w:r>
    </w:p>
    <w:p w14:paraId="60BD297B" w14:textId="184B37D9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Tel: </w:t>
      </w:r>
      <w:r w:rsidR="00CF51FE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0744774354</w:t>
      </w:r>
    </w:p>
    <w:p w14:paraId="53ED414E" w14:textId="1A7221DA" w:rsidR="00A2083C" w:rsidRPr="00A2083C" w:rsidRDefault="00A2083C" w:rsidP="00A2083C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E-mail: </w:t>
      </w:r>
      <w:hyperlink r:id="rId5" w:history="1">
        <w:r w:rsidR="00CF51FE" w:rsidRPr="00130C55">
          <w:rPr>
            <w:rStyle w:val="Hyperlink"/>
            <w:rFonts w:ascii="Source Sans Pro" w:eastAsia="Times New Roman" w:hAnsi="Source Sans Pro" w:cs="Times New Roman"/>
            <w:sz w:val="23"/>
            <w:szCs w:val="23"/>
            <w:lang w:eastAsia="en-GB"/>
          </w:rPr>
          <w:t>cristina.oprea@upb.ro</w:t>
        </w:r>
      </w:hyperlink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 </w:t>
      </w:r>
    </w:p>
    <w:p w14:paraId="07A0913C" w14:textId="77777777" w:rsidR="009A2B62" w:rsidRDefault="009A2B62"/>
    <w:sectPr w:rsidR="009A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6B2D"/>
    <w:multiLevelType w:val="multilevel"/>
    <w:tmpl w:val="D54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969"/>
    <w:multiLevelType w:val="multilevel"/>
    <w:tmpl w:val="E85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9125A"/>
    <w:multiLevelType w:val="multilevel"/>
    <w:tmpl w:val="919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418F5"/>
    <w:multiLevelType w:val="multilevel"/>
    <w:tmpl w:val="28B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538E4"/>
    <w:multiLevelType w:val="multilevel"/>
    <w:tmpl w:val="6D1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A0FA1"/>
    <w:multiLevelType w:val="multilevel"/>
    <w:tmpl w:val="B24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93913"/>
    <w:multiLevelType w:val="multilevel"/>
    <w:tmpl w:val="B0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79A8"/>
    <w:multiLevelType w:val="multilevel"/>
    <w:tmpl w:val="DD9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43446"/>
    <w:multiLevelType w:val="multilevel"/>
    <w:tmpl w:val="5928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57DAC"/>
    <w:multiLevelType w:val="multilevel"/>
    <w:tmpl w:val="0E6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31202"/>
    <w:multiLevelType w:val="multilevel"/>
    <w:tmpl w:val="EF4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3F"/>
    <w:rsid w:val="00230F38"/>
    <w:rsid w:val="00482516"/>
    <w:rsid w:val="004B13EA"/>
    <w:rsid w:val="009A2B62"/>
    <w:rsid w:val="00A2083C"/>
    <w:rsid w:val="00CF51FE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B521"/>
  <w15:chartTrackingRefBased/>
  <w15:docId w15:val="{F3295555-C6D0-4C65-83B7-556B3CE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0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8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08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65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na.oprea@up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cristina_stefanica@yahoo.co.uk</dc:creator>
  <cp:keywords/>
  <dc:description/>
  <cp:lastModifiedBy>cristina_stefanica@yahoo.co.uk</cp:lastModifiedBy>
  <cp:revision>5</cp:revision>
  <dcterms:created xsi:type="dcterms:W3CDTF">2020-12-10T14:35:00Z</dcterms:created>
  <dcterms:modified xsi:type="dcterms:W3CDTF">2020-12-28T09:23:00Z</dcterms:modified>
</cp:coreProperties>
</file>