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D" w:rsidRDefault="0059750D" w:rsidP="00086084">
      <w:pPr>
        <w:pStyle w:val="Heading4"/>
        <w:spacing w:line="240" w:lineRule="auto"/>
        <w:jc w:val="right"/>
      </w:pPr>
    </w:p>
    <w:p w:rsidR="006B2B4A" w:rsidRPr="00A52C69" w:rsidRDefault="00E75B81" w:rsidP="006B2B4A">
      <w:pPr>
        <w:pStyle w:val="Heading4"/>
        <w:spacing w:line="240" w:lineRule="auto"/>
        <w:jc w:val="right"/>
        <w:rPr>
          <w:lang w:val="ro-RO"/>
        </w:rPr>
      </w:pPr>
      <w:hyperlink w:anchor="Anexe" w:history="1">
        <w:r w:rsidR="006B2B4A" w:rsidRPr="00A52C69">
          <w:rPr>
            <w:rStyle w:val="Hyperlink"/>
            <w:lang w:val="ro-RO"/>
          </w:rPr>
          <w:t>Anexa 6.1.1 - Specificații tehnice (B/S)</w:t>
        </w:r>
      </w:hyperlink>
    </w:p>
    <w:p w:rsidR="006B2B4A" w:rsidRPr="00BF06D2" w:rsidRDefault="006B2B4A" w:rsidP="006B2B4A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Proiectul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privind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Învatamantul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Secundar</w:t>
      </w:r>
      <w:proofErr w:type="spellEnd"/>
      <w:r w:rsidRPr="00BF06D2">
        <w:rPr>
          <w:color w:val="678CCF"/>
        </w:rPr>
        <w:t xml:space="preserve"> – ROSE</w:t>
      </w:r>
    </w:p>
    <w:p w:rsidR="006B2B4A" w:rsidRPr="00BF06D2" w:rsidRDefault="006B2B4A" w:rsidP="006B2B4A">
      <w:pPr>
        <w:pStyle w:val="NoSpacing"/>
        <w:rPr>
          <w:color w:val="678CCF"/>
        </w:rPr>
      </w:pPr>
      <w:r w:rsidRPr="00BF06D2">
        <w:rPr>
          <w:color w:val="678CCF"/>
        </w:rPr>
        <w:t xml:space="preserve">Schema de </w:t>
      </w:r>
      <w:proofErr w:type="spellStart"/>
      <w:proofErr w:type="gramStart"/>
      <w:r w:rsidRPr="00BF06D2">
        <w:rPr>
          <w:color w:val="678CCF"/>
        </w:rPr>
        <w:t>Granturi</w:t>
      </w:r>
      <w:proofErr w:type="spellEnd"/>
      <w:r w:rsidRPr="00BF06D2">
        <w:rPr>
          <w:color w:val="678CCF"/>
        </w:rPr>
        <w:t xml:space="preserve">  </w:t>
      </w:r>
      <w:proofErr w:type="spellStart"/>
      <w:r w:rsidRPr="00BF06D2">
        <w:rPr>
          <w:color w:val="678CCF"/>
        </w:rPr>
        <w:t>Necompetitive</w:t>
      </w:r>
      <w:proofErr w:type="spellEnd"/>
      <w:proofErr w:type="gram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pentru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Universități</w:t>
      </w:r>
      <w:proofErr w:type="spellEnd"/>
    </w:p>
    <w:p w:rsidR="006B2B4A" w:rsidRPr="00BF06D2" w:rsidRDefault="006B2B4A" w:rsidP="006B2B4A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Beneficiar</w:t>
      </w:r>
      <w:proofErr w:type="spellEnd"/>
      <w:r w:rsidRPr="00BF06D2">
        <w:rPr>
          <w:color w:val="678CCF"/>
        </w:rPr>
        <w:t xml:space="preserve">: </w:t>
      </w:r>
      <w:proofErr w:type="spellStart"/>
      <w:r w:rsidRPr="00BF06D2">
        <w:rPr>
          <w:color w:val="678CCF"/>
        </w:rPr>
        <w:t>Universitatea</w:t>
      </w:r>
      <w:proofErr w:type="spellEnd"/>
      <w:r w:rsidRPr="00BF06D2">
        <w:rPr>
          <w:color w:val="678CCF"/>
        </w:rPr>
        <w:t xml:space="preserve"> POLITEHNICA din </w:t>
      </w:r>
      <w:proofErr w:type="spellStart"/>
      <w:r w:rsidRPr="00BF06D2">
        <w:rPr>
          <w:color w:val="678CCF"/>
        </w:rPr>
        <w:t>Bucuresti</w:t>
      </w:r>
      <w:proofErr w:type="spellEnd"/>
    </w:p>
    <w:p w:rsidR="006B2B4A" w:rsidRPr="00BF06D2" w:rsidRDefault="006B2B4A" w:rsidP="006B2B4A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Titlul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subproiectului</w:t>
      </w:r>
      <w:proofErr w:type="spellEnd"/>
      <w:r w:rsidRPr="00BF06D2">
        <w:rPr>
          <w:color w:val="678CCF"/>
        </w:rPr>
        <w:t>: “</w:t>
      </w:r>
      <w:proofErr w:type="spellStart"/>
      <w:r w:rsidRPr="00BF06D2">
        <w:rPr>
          <w:color w:val="678CCF"/>
        </w:rPr>
        <w:t>Remedierea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Indrumarea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Sensibilizarea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Consilierea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și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dezvoltarea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personală</w:t>
      </w:r>
      <w:proofErr w:type="spellEnd"/>
      <w:r w:rsidRPr="00BF06D2">
        <w:rPr>
          <w:color w:val="678CCF"/>
        </w:rPr>
        <w:t xml:space="preserve"> a </w:t>
      </w:r>
      <w:proofErr w:type="spellStart"/>
      <w:r w:rsidRPr="00BF06D2">
        <w:rPr>
          <w:color w:val="678CCF"/>
        </w:rPr>
        <w:t>studenților</w:t>
      </w:r>
      <w:proofErr w:type="spellEnd"/>
      <w:r w:rsidRPr="00BF06D2">
        <w:rPr>
          <w:color w:val="678CCF"/>
        </w:rPr>
        <w:t xml:space="preserve"> cu </w:t>
      </w:r>
      <w:proofErr w:type="spellStart"/>
      <w:r w:rsidRPr="00BF06D2">
        <w:rPr>
          <w:color w:val="678CCF"/>
        </w:rPr>
        <w:t>risc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ridicat</w:t>
      </w:r>
      <w:proofErr w:type="spellEnd"/>
      <w:r w:rsidRPr="00BF06D2">
        <w:rPr>
          <w:color w:val="678CCF"/>
        </w:rPr>
        <w:t xml:space="preserve"> de abandon </w:t>
      </w:r>
      <w:proofErr w:type="spellStart"/>
      <w:r w:rsidRPr="00BF06D2">
        <w:rPr>
          <w:color w:val="678CCF"/>
        </w:rPr>
        <w:t>în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priMul</w:t>
      </w:r>
      <w:proofErr w:type="spellEnd"/>
      <w:r w:rsidRPr="00BF06D2">
        <w:rPr>
          <w:color w:val="678CCF"/>
        </w:rPr>
        <w:t xml:space="preserve"> </w:t>
      </w:r>
      <w:proofErr w:type="spellStart"/>
      <w:proofErr w:type="gramStart"/>
      <w:r w:rsidRPr="00BF06D2">
        <w:rPr>
          <w:color w:val="678CCF"/>
        </w:rPr>
        <w:t>an</w:t>
      </w:r>
      <w:proofErr w:type="spellEnd"/>
      <w:proofErr w:type="gramEnd"/>
      <w:r w:rsidRPr="00BF06D2">
        <w:rPr>
          <w:color w:val="678CCF"/>
        </w:rPr>
        <w:t xml:space="preserve"> de </w:t>
      </w:r>
      <w:proofErr w:type="spellStart"/>
      <w:r w:rsidRPr="00BF06D2">
        <w:rPr>
          <w:color w:val="678CCF"/>
        </w:rPr>
        <w:t>lIceNță</w:t>
      </w:r>
      <w:proofErr w:type="spellEnd"/>
      <w:r w:rsidRPr="00BF06D2">
        <w:rPr>
          <w:color w:val="678CCF"/>
        </w:rPr>
        <w:t xml:space="preserve"> – RISCMIN!”</w:t>
      </w:r>
    </w:p>
    <w:p w:rsidR="006B2B4A" w:rsidRPr="00BF06D2" w:rsidRDefault="006B2B4A" w:rsidP="006B2B4A">
      <w:pPr>
        <w:pStyle w:val="NoSpacing"/>
        <w:rPr>
          <w:color w:val="678CCF"/>
        </w:rPr>
      </w:pPr>
      <w:proofErr w:type="spellStart"/>
      <w:proofErr w:type="gramStart"/>
      <w:r w:rsidRPr="00BF06D2">
        <w:rPr>
          <w:color w:val="678CCF"/>
        </w:rPr>
        <w:t>Acord</w:t>
      </w:r>
      <w:proofErr w:type="spellEnd"/>
      <w:r w:rsidRPr="00BF06D2">
        <w:rPr>
          <w:color w:val="678CCF"/>
        </w:rPr>
        <w:t xml:space="preserve"> de Grant nr.</w:t>
      </w:r>
      <w:proofErr w:type="gramEnd"/>
      <w:r w:rsidRPr="00BF06D2">
        <w:rPr>
          <w:color w:val="678CCF"/>
        </w:rPr>
        <w:t xml:space="preserve"> ROSE AG 147/SGU/NC/II</w:t>
      </w:r>
      <w:r>
        <w:rPr>
          <w:color w:val="678CCF"/>
        </w:rPr>
        <w:t xml:space="preserve"> din 10.09 2019</w:t>
      </w:r>
    </w:p>
    <w:p w:rsidR="006B2B4A" w:rsidRPr="00A52C69" w:rsidRDefault="006B2B4A" w:rsidP="006B2B4A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6B2B4A" w:rsidRPr="00A52C69" w:rsidRDefault="006B2B4A" w:rsidP="006B2B4A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6B2B4A" w:rsidRPr="00A52C69" w:rsidRDefault="006B2B4A" w:rsidP="006B2B4A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FORMULAR DE SPECIFICAȚII TEHNICE </w:t>
      </w:r>
    </w:p>
    <w:p w:rsidR="006B2B4A" w:rsidRPr="00A52C69" w:rsidRDefault="006B2B4A" w:rsidP="006B2B4A">
      <w:pPr>
        <w:tabs>
          <w:tab w:val="center" w:pos="4510"/>
        </w:tabs>
        <w:spacing w:after="0" w:line="240" w:lineRule="auto"/>
        <w:rPr>
          <w:rFonts w:cstheme="minorHAnsi"/>
          <w:b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ab/>
        <w:t>Achiziția de bunuri</w:t>
      </w:r>
    </w:p>
    <w:p w:rsidR="006B2B4A" w:rsidRPr="00A52C69" w:rsidRDefault="006B2B4A" w:rsidP="006B2B4A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B2B4A" w:rsidRPr="004674D0" w:rsidTr="00B700A4">
        <w:tc>
          <w:tcPr>
            <w:tcW w:w="9322" w:type="dxa"/>
          </w:tcPr>
          <w:p w:rsidR="006B2B4A" w:rsidRPr="009F731D" w:rsidRDefault="006B2B4A" w:rsidP="006B2B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9F731D">
              <w:rPr>
                <w:rFonts w:cstheme="minorHAnsi"/>
                <w:b/>
                <w:lang w:val="ro-RO"/>
              </w:rPr>
              <w:t xml:space="preserve">Denumirea achiziției: </w:t>
            </w:r>
            <w:r>
              <w:rPr>
                <w:rFonts w:cstheme="minorHAnsi"/>
                <w:b/>
                <w:lang w:val="ro-RO"/>
              </w:rPr>
              <w:t>Echipament IT pentru dotare</w:t>
            </w:r>
          </w:p>
        </w:tc>
      </w:tr>
    </w:tbl>
    <w:p w:rsidR="006B2B4A" w:rsidRPr="00A52C69" w:rsidRDefault="006B2B4A" w:rsidP="006B2B4A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6B2B4A" w:rsidRPr="004674D0" w:rsidTr="00B700A4">
        <w:trPr>
          <w:tblHeader/>
        </w:trPr>
        <w:tc>
          <w:tcPr>
            <w:tcW w:w="756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6B2B4A" w:rsidRPr="004674D0" w:rsidTr="00B700A4">
        <w:trPr>
          <w:trHeight w:val="294"/>
        </w:trPr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pStyle w:val="Heading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E1CC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</w:t>
            </w:r>
            <w:r w:rsidRPr="005E1CCB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Laptop</w:t>
            </w:r>
            <w:r w:rsidRPr="005E1CCB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Descriere generală: </w:t>
            </w:r>
            <w:r w:rsidRPr="005E1CCB">
              <w:rPr>
                <w:rFonts w:cstheme="minorHAnsi"/>
                <w:lang w:val="ro-RO"/>
              </w:rPr>
              <w:t xml:space="preserve">Echipament de calcul mobil </w:t>
            </w:r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</w:t>
            </w:r>
            <w:r w:rsidRPr="00050F32">
              <w:rPr>
                <w:rFonts w:cstheme="minorHAnsi"/>
                <w:lang w:val="ro-RO"/>
              </w:rPr>
              <w:t>Diagonala</w:t>
            </w:r>
            <w:r>
              <w:rPr>
                <w:rFonts w:cstheme="minorHAnsi"/>
                <w:i/>
                <w:lang w:val="ro-RO"/>
              </w:rPr>
              <w:t xml:space="preserve"> - </w:t>
            </w:r>
            <w:r>
              <w:rPr>
                <w:shd w:val="clear" w:color="auto" w:fill="FFFFFF"/>
              </w:rPr>
              <w:t>15.6</w:t>
            </w:r>
            <w:r w:rsidRPr="005E1CCB">
              <w:rPr>
                <w:shd w:val="clear" w:color="auto" w:fill="FFFFFF"/>
              </w:rPr>
              <w:t>''</w:t>
            </w:r>
            <w:r>
              <w:rPr>
                <w:shd w:val="clear" w:color="auto" w:fill="FFFFFF"/>
              </w:rPr>
              <w:t xml:space="preserve"> Full HD;</w:t>
            </w:r>
            <w:r w:rsidRPr="005E1CCB">
              <w:rPr>
                <w:rFonts w:cstheme="minorHAnsi"/>
                <w:i/>
                <w:lang w:val="ro-RO"/>
              </w:rPr>
              <w:t xml:space="preserve"> Procesor </w:t>
            </w:r>
            <w:r w:rsidRPr="005E1CCB">
              <w:t>i</w:t>
            </w:r>
            <w:r>
              <w:t>7</w:t>
            </w:r>
            <w:r w:rsidRPr="005E1CCB">
              <w:t>-</w:t>
            </w:r>
            <w:r>
              <w:t xml:space="preserve">sau </w:t>
            </w:r>
            <w:proofErr w:type="spellStart"/>
            <w:r>
              <w:t>echivalent</w:t>
            </w:r>
            <w:proofErr w:type="spellEnd"/>
            <w:r>
              <w:t>; RAM-</w:t>
            </w:r>
            <w:r w:rsidRPr="00111339">
              <w:rPr>
                <w:rFonts w:cstheme="minorHAnsi"/>
              </w:rPr>
              <w:t xml:space="preserve">8GB </w:t>
            </w:r>
            <w:r w:rsidRPr="00111339">
              <w:rPr>
                <w:rFonts w:cstheme="minorHAnsi"/>
                <w:shd w:val="clear" w:color="auto" w:fill="FFFFFF"/>
              </w:rPr>
              <w:t>DDR4</w:t>
            </w:r>
            <w:r w:rsidRPr="00111339">
              <w:rPr>
                <w:rFonts w:cstheme="minorHAnsi"/>
              </w:rPr>
              <w:t xml:space="preserve">; Tip stocare-SSD512GB; </w:t>
            </w:r>
            <w:proofErr w:type="spellStart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>Procesor</w:t>
            </w:r>
            <w:proofErr w:type="spellEnd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>grafic</w:t>
            </w:r>
            <w:proofErr w:type="spellEnd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5169A">
              <w:rPr>
                <w:rFonts w:eastAsia="Times New Roman" w:cstheme="minorHAnsi"/>
                <w:bCs/>
                <w:sz w:val="20"/>
                <w:szCs w:val="20"/>
              </w:rPr>
              <w:t>integrat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5169A">
              <w:rPr>
                <w:rFonts w:eastAsia="Times New Roman" w:cstheme="minorHAnsi"/>
                <w:sz w:val="20"/>
                <w:szCs w:val="20"/>
              </w:rPr>
              <w:t>Intel® UHD Graphics 620</w:t>
            </w:r>
            <w:r w:rsidRPr="00111339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Tastatura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numerica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;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Cititor</w:t>
            </w:r>
            <w:proofErr w:type="spellEnd"/>
            <w:r w:rsidRPr="00111339">
              <w:rPr>
                <w:rFonts w:eastAsia="Times New Roman" w:cstheme="minorHAnsi"/>
                <w:sz w:val="20"/>
                <w:szCs w:val="20"/>
              </w:rPr>
              <w:t xml:space="preserve"> micro SD, SDXC; </w:t>
            </w:r>
            <w:proofErr w:type="spellStart"/>
            <w:r w:rsidRPr="00111339">
              <w:rPr>
                <w:rFonts w:eastAsia="Times New Roman" w:cstheme="minorHAnsi"/>
                <w:sz w:val="20"/>
                <w:szCs w:val="20"/>
              </w:rPr>
              <w:t>S</w:t>
            </w:r>
            <w:r w:rsidRPr="00111339">
              <w:rPr>
                <w:rFonts w:cstheme="minorHAnsi"/>
              </w:rPr>
              <w:t>istem</w:t>
            </w:r>
            <w:proofErr w:type="spellEnd"/>
            <w:r w:rsidRPr="00111339">
              <w:rPr>
                <w:rFonts w:cstheme="minorHAnsi"/>
              </w:rPr>
              <w:t xml:space="preserve"> de </w:t>
            </w:r>
            <w:proofErr w:type="spellStart"/>
            <w:r w:rsidRPr="00111339">
              <w:rPr>
                <w:rFonts w:cstheme="minorHAnsi"/>
              </w:rPr>
              <w:t>operare</w:t>
            </w:r>
            <w:proofErr w:type="spellEnd"/>
            <w:r w:rsidRPr="00111339">
              <w:rPr>
                <w:rFonts w:cstheme="minorHAnsi"/>
              </w:rPr>
              <w:t xml:space="preserve"> Free DOS-</w:t>
            </w:r>
            <w:proofErr w:type="spellStart"/>
            <w:r w:rsidRPr="00111339">
              <w:rPr>
                <w:rFonts w:cstheme="minorHAnsi"/>
              </w:rPr>
              <w:t>sau</w:t>
            </w:r>
            <w:proofErr w:type="spellEnd"/>
            <w:r w:rsidRPr="00111339">
              <w:rPr>
                <w:rFonts w:cstheme="minorHAnsi"/>
              </w:rPr>
              <w:t xml:space="preserve"> </w:t>
            </w:r>
            <w:proofErr w:type="spellStart"/>
            <w:r w:rsidRPr="00111339">
              <w:rPr>
                <w:rFonts w:cstheme="minorHAnsi"/>
              </w:rPr>
              <w:t>echivalent</w:t>
            </w:r>
            <w:proofErr w:type="spellEnd"/>
            <w:r w:rsidRPr="00111339">
              <w:rPr>
                <w:rFonts w:cstheme="minorHAnsi"/>
              </w:rPr>
              <w:t xml:space="preserve"> , kit DVD </w:t>
            </w:r>
            <w:proofErr w:type="spellStart"/>
            <w:r w:rsidRPr="00111339">
              <w:rPr>
                <w:rFonts w:cstheme="minorHAnsi"/>
              </w:rPr>
              <w:t>inclus</w:t>
            </w:r>
            <w:proofErr w:type="spellEnd"/>
            <w:r w:rsidRPr="005E1CCB">
              <w:rPr>
                <w:rFonts w:cstheme="minorHAnsi"/>
                <w:lang w:val="ro-RO"/>
              </w:rPr>
              <w:t xml:space="preserve"> 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9F731D" w:rsidRDefault="006B2B4A" w:rsidP="00B700A4">
            <w:pPr>
              <w:pStyle w:val="Heading2"/>
              <w:shd w:val="clear" w:color="auto" w:fill="FFFFFF"/>
              <w:spacing w:before="0" w:line="240" w:lineRule="auto"/>
              <w:jc w:val="both"/>
              <w:rPr>
                <w:rFonts w:cstheme="minorHAnsi"/>
                <w:i/>
                <w:color w:val="auto"/>
                <w:sz w:val="22"/>
                <w:szCs w:val="22"/>
                <w:lang w:val="ro-RO"/>
              </w:rPr>
            </w:pPr>
            <w:r w:rsidRPr="009F731D">
              <w:rPr>
                <w:rFonts w:cstheme="minorHAnsi"/>
                <w:i/>
                <w:color w:val="auto"/>
                <w:sz w:val="22"/>
                <w:szCs w:val="22"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i/>
                <w:color w:val="auto"/>
                <w:sz w:val="22"/>
                <w:szCs w:val="22"/>
                <w:lang w:val="ro-RO"/>
              </w:rPr>
              <w:t xml:space="preserve">: </w:t>
            </w:r>
            <w:r w:rsidRPr="009F731D">
              <w:rPr>
                <w:rFonts w:cstheme="minorHAnsi"/>
                <w:color w:val="auto"/>
                <w:sz w:val="22"/>
                <w:szCs w:val="22"/>
                <w:lang w:val="ro-RO"/>
              </w:rPr>
              <w:t>Tensiunea de alimentare a incarcatorului 230 V</w:t>
            </w:r>
            <w:r>
              <w:rPr>
                <w:rFonts w:cstheme="minorHAnsi"/>
                <w:color w:val="auto"/>
                <w:sz w:val="22"/>
                <w:szCs w:val="22"/>
                <w:lang w:val="ro-RO"/>
              </w:rPr>
              <w:t>, Frecventa nominala 1,8 GHz, Wireless 802.11 ac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Piese de Schimb: </w:t>
            </w:r>
            <w:r w:rsidRPr="005E1CCB">
              <w:rPr>
                <w:rFonts w:cstheme="minorHAnsi"/>
                <w:lang w:val="ro-RO"/>
              </w:rPr>
              <w:t>nu este cazul</w:t>
            </w:r>
          </w:p>
          <w:p w:rsidR="006B2B4A" w:rsidRPr="005E1CCB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5E1CCB">
              <w:rPr>
                <w:rFonts w:cstheme="minorHAnsi"/>
                <w:lang w:val="ro-RO"/>
              </w:rPr>
              <w:t>ce are in dotare Laptop-ul, kit DVD</w:t>
            </w:r>
          </w:p>
          <w:p w:rsidR="006B2B4A" w:rsidRPr="005E1CCB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Manuale: </w:t>
            </w:r>
            <w:r w:rsidRPr="005E1CCB">
              <w:rPr>
                <w:rFonts w:cstheme="minorHAnsi"/>
                <w:lang w:val="ro-RO"/>
              </w:rPr>
              <w:t xml:space="preserve">de utilizare </w:t>
            </w:r>
            <w:r w:rsidRPr="00111339">
              <w:rPr>
                <w:rFonts w:cstheme="minorHAnsi"/>
                <w:lang w:val="ro-RO"/>
              </w:rPr>
              <w:t xml:space="preserve">- </w:t>
            </w:r>
            <w:r w:rsidRPr="00111339">
              <w:rPr>
                <w:rFonts w:ascii="Calibri" w:hAnsi="Calibri"/>
                <w:shd w:val="clear" w:color="auto" w:fill="FFFFFF"/>
              </w:rPr>
              <w:t>User manual (CD</w:t>
            </w:r>
            <w:r w:rsidRPr="005E1CCB">
              <w:rPr>
                <w:rFonts w:ascii="Calibri" w:hAnsi="Calibri"/>
                <w:b/>
                <w:shd w:val="clear" w:color="auto" w:fill="FFFFFF"/>
              </w:rPr>
              <w:t>)</w:t>
            </w:r>
          </w:p>
          <w:p w:rsidR="006B2B4A" w:rsidRDefault="006B2B4A" w:rsidP="00B700A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5E1CCB">
              <w:rPr>
                <w:rFonts w:cstheme="minorHAnsi"/>
                <w:lang w:val="ro-RO"/>
              </w:rPr>
              <w:t xml:space="preserve">normale </w:t>
            </w:r>
          </w:p>
          <w:p w:rsidR="006B2B4A" w:rsidRPr="005E1CCB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–</w:t>
            </w:r>
            <w:r w:rsidRPr="005E1CCB">
              <w:rPr>
                <w:rFonts w:cstheme="minorHAnsi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hd w:val="clear" w:color="auto" w:fill="FFFFFF"/>
              </w:rPr>
              <w:t>G</w:t>
            </w:r>
            <w:r w:rsidRPr="005E1CCB">
              <w:rPr>
                <w:rFonts w:ascii="Calibri" w:hAnsi="Calibri"/>
                <w:bCs/>
                <w:shd w:val="clear" w:color="auto" w:fill="FFFFFF"/>
              </w:rPr>
              <w:t>arantie</w:t>
            </w:r>
            <w:proofErr w:type="spellEnd"/>
            <w:r>
              <w:rPr>
                <w:rFonts w:ascii="Calibri" w:hAnsi="Calibri"/>
                <w:bCs/>
                <w:shd w:val="clear" w:color="auto" w:fill="FFFFFF"/>
              </w:rPr>
              <w:t>:</w:t>
            </w:r>
            <w:r w:rsidRPr="005E1CCB"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Cs/>
                <w:shd w:val="clear" w:color="auto" w:fill="FFFFFF"/>
              </w:rPr>
              <w:t xml:space="preserve">min 24 </w:t>
            </w:r>
            <w:proofErr w:type="spellStart"/>
            <w:r>
              <w:rPr>
                <w:rFonts w:ascii="Calibri" w:hAnsi="Calibri"/>
                <w:bCs/>
                <w:shd w:val="clear" w:color="auto" w:fill="FFFFFF"/>
              </w:rPr>
              <w:t>luni</w:t>
            </w:r>
            <w:proofErr w:type="spellEnd"/>
            <w:r>
              <w:rPr>
                <w:rFonts w:ascii="Calibri" w:hAnsi="Calibri"/>
                <w:bCs/>
                <w:shd w:val="clear" w:color="auto" w:fill="FFFFFF"/>
              </w:rPr>
              <w:t xml:space="preserve"> 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6B2B4A" w:rsidRPr="00A52C69" w:rsidRDefault="006B2B4A" w:rsidP="00B700A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</w:tbl>
    <w:p w:rsidR="006B2B4A" w:rsidRDefault="006B2B4A" w:rsidP="006B2B4A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6B2B4A" w:rsidRPr="004674D0" w:rsidTr="00B700A4">
        <w:trPr>
          <w:tblHeader/>
        </w:trPr>
        <w:tc>
          <w:tcPr>
            <w:tcW w:w="756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6B2B4A" w:rsidRPr="004674D0" w:rsidTr="00B700A4">
        <w:trPr>
          <w:trHeight w:val="294"/>
        </w:trPr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pStyle w:val="Heading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 </w:t>
            </w:r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Tabla </w:t>
            </w:r>
            <w:proofErr w:type="spellStart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interactiva</w:t>
            </w:r>
            <w:proofErr w:type="spellEnd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>88</w:t>
            </w:r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" </w:t>
            </w:r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pStyle w:val="yiv1916519212msoplaintext"/>
              <w:shd w:val="clear" w:color="auto" w:fill="FFFFFF"/>
              <w:spacing w:before="0" w:beforeAutospacing="0" w:after="0" w:afterAutospacing="0"/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>Descriere generală</w:t>
            </w:r>
            <w:r w:rsidRPr="00BB150A">
              <w:rPr>
                <w:rFonts w:ascii="Calibri" w:hAnsi="Calibri"/>
                <w:b/>
                <w:bCs/>
                <w:i/>
                <w:shd w:val="clear" w:color="auto" w:fill="FFFFFF"/>
                <w:lang w:val="fr-FR"/>
              </w:rPr>
              <w:t xml:space="preserve">: </w:t>
            </w:r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 xml:space="preserve">Tabla </w:t>
            </w:r>
            <w:proofErr w:type="spellStart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>interactiva</w:t>
            </w:r>
            <w:proofErr w:type="spellEnd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 xml:space="preserve"> 88", 4:3, </w:t>
            </w:r>
            <w:proofErr w:type="spellStart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>tehnologie</w:t>
            </w:r>
            <w:proofErr w:type="spellEnd"/>
            <w:r w:rsidRPr="00562DA5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562DA5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multitouch</w:t>
            </w:r>
            <w:proofErr w:type="spellEnd"/>
            <w:r w:rsidRPr="00562DA5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in 10 </w:t>
            </w:r>
            <w:proofErr w:type="spellStart"/>
            <w:r w:rsidRPr="00562DA5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puncte</w:t>
            </w:r>
            <w:proofErr w:type="spellEnd"/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1E15D4" w:rsidRDefault="006B2B4A" w:rsidP="00B700A4">
            <w:pPr>
              <w:pStyle w:val="yiv1916519212msoplaintex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D2228"/>
                <w:sz w:val="22"/>
                <w:szCs w:val="22"/>
              </w:rPr>
            </w:pPr>
            <w:r w:rsidRPr="00BB150A">
              <w:rPr>
                <w:rFonts w:cstheme="minorHAnsi"/>
                <w:i/>
                <w:lang w:val="ro-RO"/>
              </w:rPr>
              <w:t>Detalii specifice şi standarde tehnice minim acceptate de către Beneficiar:</w:t>
            </w:r>
            <w:r w:rsidRPr="001E15D4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Tabla</w:t>
            </w:r>
            <w:proofErr w:type="spellEnd"/>
          </w:p>
          <w:p w:rsidR="006B2B4A" w:rsidRPr="00BB150A" w:rsidRDefault="006B2B4A" w:rsidP="00B700A4">
            <w:pPr>
              <w:pStyle w:val="yiv1916519212msoplaintext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i/>
                <w:lang w:val="ro-RO"/>
              </w:rPr>
            </w:pP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interactiva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suprafata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active 88",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suprafata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proiectie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80", 4:3,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multitouch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in 10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puncte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, 2 x 15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butoane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, Software in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limba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romana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Destinata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pentru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educatie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; Tip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montare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perete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Conectivitate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USB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Infrarosu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VGA;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Sistem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operare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compatibil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Windows 10, Windows 8.1,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Windws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 7; </w:t>
            </w:r>
            <w:proofErr w:type="spellStart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>Functii</w:t>
            </w:r>
            <w:proofErr w:type="spellEnd"/>
            <w:r w:rsidRPr="001E15D4">
              <w:rPr>
                <w:rFonts w:asciiTheme="minorHAnsi" w:hAnsiTheme="minorHAnsi" w:cstheme="minorHAnsi"/>
                <w:color w:val="1D2228"/>
                <w:sz w:val="22"/>
                <w:szCs w:val="22"/>
              </w:rPr>
              <w:t xml:space="preserve">: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Rezistenta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socuri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Multi Touch,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Inregistrare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Instrumente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virtuale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Meniu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principal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flotant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Meniu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secundar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modular,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Configurarea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meniului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Desktop-Sharing, Data-Sharing,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Inserare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adnotari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grafice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pachetul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Office,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Memorare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configuratie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Suprafata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lucru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virtuala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nelimitata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Adaugare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fisiere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Copiere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decupare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selective,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Modificare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imagini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Continut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pachet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1 x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Sistem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de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prindere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, 1 x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Cablu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USB, 1 x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Cablu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VGA;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Interfata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: 1xUSB2.0, 1xUSB1.1;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Dimensiuni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: 190x130x4 cm; </w:t>
            </w:r>
            <w:proofErr w:type="spellStart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Greutate</w:t>
            </w:r>
            <w:proofErr w:type="spellEnd"/>
            <w:r w:rsidRPr="001E15D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 xml:space="preserve"> 30 kg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EFF9FE"/>
              </w:rPr>
              <w:t>.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pStyle w:val="Heading2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Parametri de funcţionare minim acceptaţi de către Beneficiar:</w:t>
            </w:r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88", 4:3, </w:t>
            </w:r>
            <w:proofErr w:type="spellStart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fr-FR"/>
              </w:rPr>
              <w:t>tehnologie</w:t>
            </w:r>
            <w:proofErr w:type="spellEnd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multitouch</w:t>
            </w:r>
            <w:proofErr w:type="spellEnd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10 </w:t>
            </w:r>
            <w:proofErr w:type="spellStart"/>
            <w:r w:rsidRPr="001E15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puncte</w:t>
            </w:r>
            <w:proofErr w:type="spellEnd"/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Piese de Schimb: </w:t>
            </w:r>
            <w:r w:rsidRPr="00BB150A">
              <w:rPr>
                <w:rFonts w:cstheme="minorHAnsi"/>
                <w:lang w:val="ro-RO"/>
              </w:rPr>
              <w:t>nu este cazul</w:t>
            </w:r>
          </w:p>
          <w:p w:rsidR="006B2B4A" w:rsidRPr="00BB150A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BB150A">
              <w:rPr>
                <w:rFonts w:cstheme="minorHAnsi"/>
                <w:lang w:val="ro-RO"/>
              </w:rPr>
              <w:t xml:space="preserve">ce are in dotare </w:t>
            </w:r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Tabla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>interactiva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</w:t>
            </w:r>
            <w:r>
              <w:rPr>
                <w:rFonts w:ascii="Calibri" w:hAnsi="Calibri"/>
                <w:bCs/>
                <w:shd w:val="clear" w:color="auto" w:fill="FFFFFF"/>
                <w:lang w:val="fr-FR"/>
              </w:rPr>
              <w:t>88</w:t>
            </w:r>
            <w:r w:rsidRPr="00BB150A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" </w:t>
            </w:r>
          </w:p>
          <w:p w:rsidR="006B2B4A" w:rsidRPr="00BB150A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Manuale: </w:t>
            </w:r>
            <w:r w:rsidRPr="00BB150A">
              <w:rPr>
                <w:rFonts w:cstheme="minorHAnsi"/>
                <w:lang w:val="ro-RO"/>
              </w:rPr>
              <w:t xml:space="preserve">de utilizare </w:t>
            </w:r>
          </w:p>
          <w:p w:rsidR="006B2B4A" w:rsidRDefault="006B2B4A" w:rsidP="00B700A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BB150A">
              <w:rPr>
                <w:rFonts w:cstheme="minorHAnsi"/>
                <w:lang w:val="ro-RO"/>
              </w:rPr>
              <w:t xml:space="preserve">normale </w:t>
            </w:r>
          </w:p>
          <w:p w:rsidR="006B2B4A" w:rsidRPr="00BB150A" w:rsidRDefault="006B2B4A" w:rsidP="00B700A4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Garantie: </w:t>
            </w:r>
            <w:r>
              <w:rPr>
                <w:rFonts w:cs="Arial"/>
                <w:color w:val="323D46"/>
                <w:shd w:val="clear" w:color="auto" w:fill="FDFDFD"/>
              </w:rPr>
              <w:t xml:space="preserve">60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luni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, cu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posibilitatea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 de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restituire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dupa</w:t>
            </w:r>
            <w:proofErr w:type="spellEnd"/>
            <w:r>
              <w:rPr>
                <w:rFonts w:cs="Arial"/>
                <w:color w:val="323D46"/>
                <w:shd w:val="clear" w:color="auto" w:fill="FDFDFD"/>
              </w:rPr>
              <w:t xml:space="preserve"> 30 </w:t>
            </w:r>
            <w:proofErr w:type="spellStart"/>
            <w:r>
              <w:rPr>
                <w:rFonts w:cs="Arial"/>
                <w:color w:val="323D46"/>
                <w:shd w:val="clear" w:color="auto" w:fill="FDFDFD"/>
              </w:rPr>
              <w:t>zile</w:t>
            </w:r>
            <w:proofErr w:type="spellEnd"/>
            <w:r w:rsidRPr="00E7768D">
              <w:rPr>
                <w:rFonts w:cs="Arial"/>
                <w:color w:val="323D46"/>
                <w:shd w:val="clear" w:color="auto" w:fill="FDFDFD"/>
              </w:rPr>
              <w:t>.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6B2B4A" w:rsidRPr="00A52C69" w:rsidRDefault="006B2B4A" w:rsidP="00B700A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</w:tbl>
    <w:p w:rsidR="006B2B4A" w:rsidRDefault="006B2B4A" w:rsidP="006B2B4A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6B2B4A" w:rsidRPr="004674D0" w:rsidTr="00B700A4">
        <w:trPr>
          <w:tblHeader/>
        </w:trPr>
        <w:tc>
          <w:tcPr>
            <w:tcW w:w="756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6B2B4A" w:rsidRPr="004674D0" w:rsidTr="00B700A4">
        <w:trPr>
          <w:trHeight w:val="294"/>
        </w:trPr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pStyle w:val="Heading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E1CC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Denumire produs:</w:t>
            </w:r>
            <w:r w:rsidRPr="00605F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05FBE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>Videoproiector</w:t>
            </w:r>
            <w:proofErr w:type="spellEnd"/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Descriere generală: </w:t>
            </w:r>
            <w:r w:rsidRPr="005E1CCB">
              <w:rPr>
                <w:rFonts w:cstheme="minorHAnsi"/>
                <w:lang w:val="ro-RO"/>
              </w:rPr>
              <w:t>Echipament de proiectie</w:t>
            </w:r>
            <w:r w:rsidRPr="005E1CCB"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pentru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prezentari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fisiere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multimedia de </w:t>
            </w:r>
            <w:proofErr w:type="spellStart"/>
            <w:r w:rsidRPr="00766DAE">
              <w:rPr>
                <w:rFonts w:ascii="Calibri" w:hAnsi="Calibri"/>
                <w:shd w:val="clear" w:color="auto" w:fill="FFFFFF"/>
              </w:rPr>
              <w:t>pe</w:t>
            </w:r>
            <w:proofErr w:type="spellEnd"/>
            <w:r w:rsidRPr="00766DAE">
              <w:rPr>
                <w:rFonts w:ascii="Calibri" w:hAnsi="Calibri"/>
                <w:shd w:val="clear" w:color="auto" w:fill="FFFFFF"/>
              </w:rPr>
              <w:t xml:space="preserve"> calculator</w:t>
            </w:r>
            <w:r w:rsidRPr="005E1CCB"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</w:t>
            </w:r>
            <w:r w:rsidRPr="00511832">
              <w:rPr>
                <w:rFonts w:cstheme="minorHAnsi"/>
                <w:lang w:val="ro-RO"/>
              </w:rPr>
              <w:t xml:space="preserve">Tehnologie DLP </w:t>
            </w:r>
            <w:r w:rsidRPr="00511832">
              <w:rPr>
                <w:rFonts w:cstheme="minorHAnsi"/>
                <w:shd w:val="clear" w:color="auto" w:fill="FFFFFF"/>
              </w:rPr>
              <w:t xml:space="preserve">FHD (1920x1080) 3400 ANSI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Lumeni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511832">
              <w:rPr>
                <w:rFonts w:cstheme="minorHAnsi"/>
                <w:shd w:val="clear" w:color="auto" w:fill="FFFFFF"/>
              </w:rPr>
              <w:t>Nativ</w:t>
            </w:r>
            <w:proofErr w:type="spellEnd"/>
            <w:r w:rsidRPr="00511832">
              <w:rPr>
                <w:rFonts w:cstheme="minorHAnsi"/>
                <w:shd w:val="clear" w:color="auto" w:fill="FFFFFF"/>
              </w:rPr>
              <w:t xml:space="preserve"> 16:9, 4:3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pStyle w:val="Heading2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5E1CC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Parametri de funcţionare minim acceptaţi de către Beneficiar: 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Intrare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: 1 x HDMI 1.4a 3D support + MHL, 1 x HDMI 1.4a 3D support;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Iesire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: 1 x Audio 3.5mm, 1 x USB-A power 1.5A, Control 1 x 3D sync, 1 x 12V trigger;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Putere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lampa</w:t>
            </w:r>
            <w:proofErr w:type="spellEnd"/>
            <w:r w:rsidRPr="00004522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240 W; Contrast 23000:1; WI-FI Optional WHD200; a2.87 kg; 10W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5E1CCB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Piese de Schimb: </w:t>
            </w:r>
            <w:r w:rsidRPr="005E1CCB">
              <w:rPr>
                <w:rFonts w:cstheme="minorHAnsi"/>
                <w:lang w:val="ro-RO"/>
              </w:rPr>
              <w:t>nu este cazul</w:t>
            </w:r>
          </w:p>
          <w:p w:rsidR="006B2B4A" w:rsidRPr="00605FBE" w:rsidRDefault="006B2B4A" w:rsidP="00B700A4">
            <w:pPr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5E1CCB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5E1CCB">
              <w:rPr>
                <w:rFonts w:cstheme="minorHAnsi"/>
                <w:lang w:val="ro-RO"/>
              </w:rPr>
              <w:t>ce are in dotare videoproiectorul</w:t>
            </w:r>
            <w:r w:rsidRPr="005E1CCB">
              <w:rPr>
                <w:rFonts w:ascii="Calibri" w:hAnsi="Calibri"/>
                <w:b/>
                <w:shd w:val="clear" w:color="auto" w:fill="FFFFFF"/>
              </w:rPr>
              <w:t xml:space="preserve">: </w:t>
            </w:r>
            <w:proofErr w:type="spellStart"/>
            <w:r w:rsidRPr="00605FBE">
              <w:rPr>
                <w:rFonts w:cstheme="minorHAnsi"/>
                <w:shd w:val="clear" w:color="auto" w:fill="FFFFFF"/>
              </w:rPr>
              <w:t>Cablu</w:t>
            </w:r>
            <w:proofErr w:type="spellEnd"/>
            <w:r w:rsidRPr="00605FBE">
              <w:rPr>
                <w:rFonts w:cstheme="minorHAnsi"/>
                <w:shd w:val="clear" w:color="auto" w:fill="FFFFFF"/>
              </w:rPr>
              <w:t xml:space="preserve"> de </w:t>
            </w:r>
            <w:proofErr w:type="spellStart"/>
            <w:r w:rsidRPr="00605FBE">
              <w:rPr>
                <w:rFonts w:cstheme="minorHAnsi"/>
                <w:shd w:val="clear" w:color="auto" w:fill="FFFFFF"/>
              </w:rPr>
              <w:t>alimentare</w:t>
            </w:r>
            <w:proofErr w:type="spellEnd"/>
            <w:r w:rsidRPr="00605FBE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605FBE">
              <w:rPr>
                <w:rFonts w:cstheme="minorHAnsi"/>
                <w:shd w:val="clear" w:color="auto" w:fill="FFFFFF"/>
              </w:rPr>
              <w:t>Telecomanda</w:t>
            </w:r>
            <w:proofErr w:type="spellEnd"/>
            <w:r w:rsidRPr="00605FBE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605FBE">
              <w:rPr>
                <w:rFonts w:cstheme="minorHAnsi"/>
                <w:shd w:val="clear" w:color="auto" w:fill="FFFFFF"/>
              </w:rPr>
              <w:t>Baterii</w:t>
            </w:r>
            <w:proofErr w:type="spellEnd"/>
            <w:r w:rsidRPr="00605FBE">
              <w:rPr>
                <w:rFonts w:cstheme="minorHAnsi"/>
                <w:shd w:val="clear" w:color="auto" w:fill="FFFFFF"/>
              </w:rPr>
              <w:t xml:space="preserve">, Manual de </w:t>
            </w:r>
            <w:proofErr w:type="spellStart"/>
            <w:r w:rsidRPr="00605FBE">
              <w:rPr>
                <w:rFonts w:cstheme="minorHAnsi"/>
                <w:shd w:val="clear" w:color="auto" w:fill="FFFFFF"/>
              </w:rPr>
              <w:t>utilizare</w:t>
            </w:r>
            <w:proofErr w:type="spellEnd"/>
          </w:p>
          <w:p w:rsidR="006B2B4A" w:rsidRPr="00605FBE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05FBE">
              <w:rPr>
                <w:rFonts w:cstheme="minorHAnsi"/>
                <w:i/>
                <w:lang w:val="ro-RO"/>
              </w:rPr>
              <w:t xml:space="preserve">Manuale: </w:t>
            </w:r>
            <w:r w:rsidRPr="00605FBE">
              <w:rPr>
                <w:rFonts w:cstheme="minorHAnsi"/>
                <w:shd w:val="clear" w:color="auto" w:fill="FFFFFF"/>
              </w:rPr>
              <w:t>User manual (CD)</w:t>
            </w:r>
            <w:r w:rsidRPr="00605FBE">
              <w:rPr>
                <w:rFonts w:cstheme="minorHAnsi"/>
                <w:b/>
                <w:shd w:val="clear" w:color="auto" w:fill="FFFFFF"/>
              </w:rPr>
              <w:t xml:space="preserve"> - </w:t>
            </w:r>
            <w:r w:rsidRPr="00605FBE">
              <w:rPr>
                <w:rFonts w:cstheme="minorHAnsi"/>
                <w:lang w:val="ro-RO"/>
              </w:rPr>
              <w:t xml:space="preserve">de utilizare </w:t>
            </w:r>
          </w:p>
          <w:p w:rsidR="006B2B4A" w:rsidRPr="00605FBE" w:rsidRDefault="006B2B4A" w:rsidP="00B700A4">
            <w:pPr>
              <w:spacing w:after="0" w:line="240" w:lineRule="auto"/>
              <w:rPr>
                <w:rFonts w:cstheme="minorHAnsi"/>
                <w:shd w:val="clear" w:color="auto" w:fill="FFFFFF"/>
                <w:lang w:val="fr-FR"/>
              </w:rPr>
            </w:pPr>
            <w:r w:rsidRPr="00605FBE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605FBE">
              <w:rPr>
                <w:rFonts w:cstheme="minorHAnsi"/>
                <w:lang w:val="ro-RO"/>
              </w:rPr>
              <w:t>normale</w:t>
            </w:r>
            <w:r w:rsidRPr="00605FBE">
              <w:rPr>
                <w:rFonts w:cstheme="minorHAnsi"/>
                <w:b/>
                <w:shd w:val="clear" w:color="auto" w:fill="FFFFFF"/>
              </w:rPr>
              <w:t xml:space="preserve"> -</w:t>
            </w:r>
            <w:r w:rsidRPr="00605FBE">
              <w:rPr>
                <w:rFonts w:cstheme="minorHAnsi"/>
                <w:shd w:val="clear" w:color="auto" w:fill="FFFFFF"/>
              </w:rPr>
              <w:t xml:space="preserve">Warranty card, 2 </w:t>
            </w:r>
            <w:proofErr w:type="spellStart"/>
            <w:r w:rsidRPr="00605FBE">
              <w:rPr>
                <w:rFonts w:cstheme="minorHAnsi"/>
                <w:shd w:val="clear" w:color="auto" w:fill="FFFFFF"/>
              </w:rPr>
              <w:t>ani</w:t>
            </w:r>
            <w:proofErr w:type="spellEnd"/>
            <w:r w:rsidRPr="00605FBE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605FBE">
              <w:rPr>
                <w:rFonts w:cstheme="minorHAnsi"/>
                <w:shd w:val="clear" w:color="auto" w:fill="FFFFFF"/>
              </w:rPr>
              <w:t>garantie</w:t>
            </w:r>
            <w:proofErr w:type="spellEnd"/>
            <w:r w:rsidRPr="00605FBE">
              <w:rPr>
                <w:rFonts w:cstheme="minorHAnsi"/>
                <w:shd w:val="clear" w:color="auto" w:fill="FFFFFF"/>
                <w:lang w:val="fr-FR"/>
              </w:rPr>
              <w:t xml:space="preserve"> </w:t>
            </w:r>
          </w:p>
          <w:p w:rsidR="006B2B4A" w:rsidRPr="005E1CCB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05FBE">
              <w:rPr>
                <w:rFonts w:cstheme="minorHAnsi"/>
                <w:shd w:val="clear" w:color="auto" w:fill="FFFFFF"/>
                <w:lang w:val="fr-FR"/>
              </w:rPr>
              <w:t xml:space="preserve">Garantie : min 24 </w:t>
            </w:r>
            <w:proofErr w:type="spellStart"/>
            <w:r w:rsidRPr="00605FBE">
              <w:rPr>
                <w:rFonts w:cstheme="minorHAnsi"/>
                <w:shd w:val="clear" w:color="auto" w:fill="FFFFFF"/>
                <w:lang w:val="fr-FR"/>
              </w:rPr>
              <w:t>luni</w:t>
            </w:r>
            <w:proofErr w:type="spellEnd"/>
            <w:r w:rsidRPr="00605FBE">
              <w:rPr>
                <w:rFonts w:cstheme="minorHAnsi"/>
                <w:shd w:val="clear" w:color="auto" w:fill="FFFFFF"/>
                <w:lang w:val="fr-FR"/>
              </w:rPr>
              <w:t xml:space="preserve">;  Garantie </w:t>
            </w:r>
            <w:proofErr w:type="spellStart"/>
            <w:r w:rsidRPr="00605FBE">
              <w:rPr>
                <w:rFonts w:cstheme="minorHAnsi"/>
                <w:shd w:val="clear" w:color="auto" w:fill="FFFFFF"/>
                <w:lang w:val="fr-FR"/>
              </w:rPr>
              <w:t>pentru</w:t>
            </w:r>
            <w:proofErr w:type="spellEnd"/>
            <w:r w:rsidRPr="00605FBE">
              <w:rPr>
                <w:rFonts w:cstheme="minorHAnsi"/>
                <w:shd w:val="clear" w:color="auto" w:fill="FFFFFF"/>
                <w:lang w:val="fr-FR"/>
              </w:rPr>
              <w:t xml:space="preserve"> lampa, in ore: </w:t>
            </w:r>
            <w:r w:rsidRPr="00605FBE">
              <w:rPr>
                <w:rFonts w:cstheme="minorHAnsi"/>
                <w:shd w:val="clear" w:color="auto" w:fill="FFFFFF"/>
              </w:rPr>
              <w:t>3500 (Bright), 12000 (Dynamic), 10000 (Eco)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6B2B4A" w:rsidRPr="00A52C69" w:rsidRDefault="006B2B4A" w:rsidP="00B700A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</w:tbl>
    <w:p w:rsidR="006B2B4A" w:rsidRDefault="006B2B4A" w:rsidP="006B2B4A">
      <w:pPr>
        <w:spacing w:after="0" w:line="240" w:lineRule="auto"/>
        <w:jc w:val="center"/>
        <w:rPr>
          <w:rFonts w:cstheme="minorHAnsi"/>
          <w:lang w:val="ro-RO"/>
        </w:rPr>
      </w:pPr>
    </w:p>
    <w:p w:rsidR="006B2B4A" w:rsidRPr="00A52C69" w:rsidRDefault="006B2B4A" w:rsidP="006B2B4A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6B2B4A" w:rsidRPr="004674D0" w:rsidTr="00B700A4">
        <w:trPr>
          <w:tblHeader/>
        </w:trPr>
        <w:tc>
          <w:tcPr>
            <w:tcW w:w="756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6B2B4A" w:rsidRPr="004674D0" w:rsidTr="00B700A4">
        <w:trPr>
          <w:trHeight w:val="294"/>
        </w:trPr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pStyle w:val="Heading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 </w:t>
            </w:r>
            <w:proofErr w:type="spellStart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>Ecran</w:t>
            </w:r>
            <w:proofErr w:type="spellEnd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>proiectie</w:t>
            </w:r>
            <w:proofErr w:type="spellEnd"/>
            <w:r w:rsidRPr="00BB150A">
              <w:rPr>
                <w:rFonts w:ascii="Calibri" w:hAnsi="Calibr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BB150A">
              <w:rPr>
                <w:rFonts w:cstheme="minorHAnsi"/>
                <w:i/>
                <w:lang w:val="ro-RO"/>
              </w:rPr>
              <w:t>Descriere generală</w:t>
            </w:r>
            <w:r w:rsidRPr="00BB150A">
              <w:rPr>
                <w:rFonts w:ascii="Calibri" w:hAnsi="Calibri"/>
                <w:b/>
                <w:bCs/>
                <w:i/>
                <w:shd w:val="clear" w:color="auto" w:fill="FFFFFF"/>
                <w:lang w:val="fr-FR"/>
              </w:rPr>
              <w:t xml:space="preserve">: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Ecran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proiectie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a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fisierelor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multimedia de </w:t>
            </w:r>
            <w:proofErr w:type="spellStart"/>
            <w:r w:rsidRPr="00BB150A">
              <w:rPr>
                <w:rFonts w:ascii="Calibri" w:hAnsi="Calibri"/>
                <w:bCs/>
                <w:shd w:val="clear" w:color="auto" w:fill="FFFFFF"/>
              </w:rPr>
              <w:t>pe</w:t>
            </w:r>
            <w:proofErr w:type="spellEnd"/>
            <w:r w:rsidRPr="00BB150A">
              <w:rPr>
                <w:rFonts w:ascii="Calibri" w:hAnsi="Calibri"/>
                <w:bCs/>
                <w:shd w:val="clear" w:color="auto" w:fill="FFFFFF"/>
              </w:rPr>
              <w:t xml:space="preserve"> calculator</w:t>
            </w:r>
          </w:p>
        </w:tc>
      </w:tr>
      <w:tr w:rsidR="006B2B4A" w:rsidRPr="004674D0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605FBE" w:rsidRDefault="006B2B4A" w:rsidP="006B2B4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color w:val="7D7D7D"/>
              </w:rPr>
            </w:pPr>
            <w:r w:rsidRPr="00605FBE">
              <w:rPr>
                <w:rFonts w:cstheme="minorHAnsi"/>
                <w:i/>
                <w:lang w:val="ro-RO"/>
              </w:rPr>
              <w:t xml:space="preserve">Detalii specifice şi standarde tehnice minim acceptate de către Beneficiar: </w:t>
            </w:r>
          </w:p>
          <w:p w:rsidR="006B2B4A" w:rsidRPr="00605FBE" w:rsidRDefault="006B2B4A" w:rsidP="006B2B4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cstheme="minorHAnsi"/>
                <w:i/>
                <w:lang w:val="ro-RO"/>
              </w:rPr>
            </w:pPr>
            <w:proofErr w:type="spellStart"/>
            <w:r w:rsidRPr="00605FBE">
              <w:rPr>
                <w:rFonts w:eastAsia="Times New Roman" w:cstheme="minorHAnsi"/>
              </w:rPr>
              <w:t>Mecanism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silentios</w:t>
            </w:r>
            <w:proofErr w:type="spellEnd"/>
            <w:r w:rsidRPr="00605FBE">
              <w:rPr>
                <w:rFonts w:eastAsia="Times New Roman" w:cstheme="minorHAnsi"/>
              </w:rPr>
              <w:t xml:space="preserve"> la </w:t>
            </w:r>
            <w:proofErr w:type="spellStart"/>
            <w:r w:rsidRPr="00605FBE">
              <w:rPr>
                <w:rFonts w:eastAsia="Times New Roman" w:cstheme="minorHAnsi"/>
              </w:rPr>
              <w:t>rulare</w:t>
            </w:r>
            <w:proofErr w:type="spellEnd"/>
            <w:r w:rsidRPr="00605FBE">
              <w:rPr>
                <w:rFonts w:eastAsia="Times New Roman" w:cstheme="minorHAnsi"/>
              </w:rPr>
              <w:t xml:space="preserve">, </w:t>
            </w:r>
            <w:proofErr w:type="spellStart"/>
            <w:r w:rsidRPr="00605FBE">
              <w:rPr>
                <w:rFonts w:eastAsia="Times New Roman" w:cstheme="minorHAnsi"/>
              </w:rPr>
              <w:t>banda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neagra</w:t>
            </w:r>
            <w:proofErr w:type="spellEnd"/>
            <w:r w:rsidRPr="00605FBE">
              <w:rPr>
                <w:rFonts w:eastAsia="Times New Roman" w:cstheme="minorHAnsi"/>
              </w:rPr>
              <w:t xml:space="preserve">; </w:t>
            </w:r>
            <w:proofErr w:type="spellStart"/>
            <w:r w:rsidRPr="00605FBE">
              <w:rPr>
                <w:rFonts w:eastAsia="Times New Roman" w:cstheme="minorHAnsi"/>
              </w:rPr>
              <w:t>cadru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echipat</w:t>
            </w:r>
            <w:proofErr w:type="spellEnd"/>
            <w:r w:rsidRPr="00605FBE">
              <w:rPr>
                <w:rFonts w:eastAsia="Times New Roman" w:cstheme="minorHAnsi"/>
              </w:rPr>
              <w:t xml:space="preserve"> cu </w:t>
            </w:r>
            <w:proofErr w:type="spellStart"/>
            <w:r w:rsidRPr="00605FBE">
              <w:rPr>
                <w:rFonts w:eastAsia="Times New Roman" w:cstheme="minorHAnsi"/>
              </w:rPr>
              <w:t>maner</w:t>
            </w:r>
            <w:proofErr w:type="spellEnd"/>
            <w:r w:rsidRPr="00605FBE">
              <w:rPr>
                <w:rFonts w:eastAsia="Times New Roman" w:cstheme="minorHAnsi"/>
              </w:rPr>
              <w:t xml:space="preserve"> de </w:t>
            </w:r>
            <w:proofErr w:type="spellStart"/>
            <w:r w:rsidRPr="00605FBE">
              <w:rPr>
                <w:rFonts w:eastAsia="Times New Roman" w:cstheme="minorHAnsi"/>
              </w:rPr>
              <w:t>reglare</w:t>
            </w:r>
            <w:proofErr w:type="spellEnd"/>
            <w:r w:rsidRPr="00605FBE">
              <w:rPr>
                <w:rFonts w:eastAsia="Times New Roman" w:cstheme="minorHAnsi"/>
              </w:rPr>
              <w:t xml:space="preserve"> a </w:t>
            </w:r>
            <w:proofErr w:type="spellStart"/>
            <w:r w:rsidRPr="00605FBE">
              <w:rPr>
                <w:rFonts w:eastAsia="Times New Roman" w:cstheme="minorHAnsi"/>
              </w:rPr>
              <w:t>inaltimii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ecranului</w:t>
            </w:r>
            <w:proofErr w:type="spellEnd"/>
            <w:r w:rsidRPr="00605FBE">
              <w:rPr>
                <w:rFonts w:eastAsia="Times New Roman" w:cstheme="minorHAnsi"/>
              </w:rPr>
              <w:t xml:space="preserve">; </w:t>
            </w:r>
            <w:proofErr w:type="spellStart"/>
            <w:r w:rsidRPr="00605FBE">
              <w:rPr>
                <w:rFonts w:eastAsia="Times New Roman" w:cstheme="minorHAnsi"/>
              </w:rPr>
              <w:t>tesatura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realizata</w:t>
            </w:r>
            <w:proofErr w:type="spellEnd"/>
            <w:r w:rsidRPr="00605FBE">
              <w:rPr>
                <w:rFonts w:eastAsia="Times New Roman" w:cstheme="minorHAnsi"/>
              </w:rPr>
              <w:t xml:space="preserve"> din </w:t>
            </w:r>
            <w:proofErr w:type="spellStart"/>
            <w:r w:rsidRPr="00605FBE">
              <w:rPr>
                <w:rFonts w:eastAsia="Times New Roman" w:cstheme="minorHAnsi"/>
              </w:rPr>
              <w:t>poliester</w:t>
            </w:r>
            <w:proofErr w:type="spellEnd"/>
            <w:r w:rsidRPr="00605FBE">
              <w:rPr>
                <w:rFonts w:eastAsia="Times New Roman" w:cstheme="minorHAnsi"/>
              </w:rPr>
              <w:t xml:space="preserve">, </w:t>
            </w:r>
            <w:proofErr w:type="spellStart"/>
            <w:r w:rsidRPr="00605FBE">
              <w:rPr>
                <w:rFonts w:eastAsia="Times New Roman" w:cstheme="minorHAnsi"/>
              </w:rPr>
              <w:t>alb</w:t>
            </w:r>
            <w:proofErr w:type="spellEnd"/>
            <w:r w:rsidRPr="00605FBE">
              <w:rPr>
                <w:rFonts w:eastAsia="Times New Roman" w:cstheme="minorHAnsi"/>
              </w:rPr>
              <w:t xml:space="preserve"> mat </w:t>
            </w:r>
            <w:proofErr w:type="spellStart"/>
            <w:r w:rsidRPr="00605FBE">
              <w:rPr>
                <w:rFonts w:eastAsia="Times New Roman" w:cstheme="minorHAnsi"/>
              </w:rPr>
              <w:t>pe</w:t>
            </w:r>
            <w:proofErr w:type="spellEnd"/>
            <w:r w:rsidRPr="00605FBE">
              <w:rPr>
                <w:rFonts w:eastAsia="Times New Roman" w:cstheme="minorHAnsi"/>
              </w:rPr>
              <w:t xml:space="preserve"> o parte, </w:t>
            </w:r>
            <w:proofErr w:type="spellStart"/>
            <w:r w:rsidRPr="00605FBE">
              <w:rPr>
                <w:rFonts w:eastAsia="Times New Roman" w:cstheme="minorHAnsi"/>
              </w:rPr>
              <w:t>ce</w:t>
            </w:r>
            <w:proofErr w:type="spellEnd"/>
            <w:r w:rsidRPr="00605FBE">
              <w:rPr>
                <w:rFonts w:eastAsia="Times New Roman" w:cstheme="minorHAnsi"/>
              </w:rPr>
              <w:t> </w:t>
            </w:r>
            <w:proofErr w:type="spellStart"/>
            <w:r w:rsidRPr="00605FBE">
              <w:rPr>
                <w:rFonts w:eastAsia="Times New Roman" w:cstheme="minorHAnsi"/>
                <w:bCs/>
              </w:rPr>
              <w:t>permite</w:t>
            </w:r>
            <w:proofErr w:type="spellEnd"/>
            <w:r w:rsidRPr="00605FBE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  <w:bCs/>
              </w:rPr>
              <w:t>utilizarea</w:t>
            </w:r>
            <w:proofErr w:type="spellEnd"/>
            <w:r w:rsidRPr="00605FBE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  <w:bCs/>
              </w:rPr>
              <w:t>ecranului</w:t>
            </w:r>
            <w:proofErr w:type="spellEnd"/>
            <w:r w:rsidRPr="00605FBE">
              <w:rPr>
                <w:rFonts w:eastAsia="Times New Roman" w:cstheme="minorHAnsi"/>
                <w:bCs/>
              </w:rPr>
              <w:t xml:space="preserve"> in </w:t>
            </w:r>
            <w:proofErr w:type="spellStart"/>
            <w:r w:rsidRPr="00605FBE">
              <w:rPr>
                <w:rFonts w:eastAsia="Times New Roman" w:cstheme="minorHAnsi"/>
                <w:bCs/>
              </w:rPr>
              <w:t>diferite</w:t>
            </w:r>
            <w:proofErr w:type="spellEnd"/>
            <w:r w:rsidRPr="00605FBE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  <w:bCs/>
              </w:rPr>
              <w:t>conditii</w:t>
            </w:r>
            <w:proofErr w:type="spellEnd"/>
            <w:r w:rsidRPr="00605FBE">
              <w:rPr>
                <w:rFonts w:eastAsia="Times New Roman" w:cstheme="minorHAnsi"/>
                <w:bCs/>
              </w:rPr>
              <w:t xml:space="preserve"> de </w:t>
            </w:r>
            <w:proofErr w:type="spellStart"/>
            <w:r w:rsidRPr="00605FBE">
              <w:rPr>
                <w:rFonts w:eastAsia="Times New Roman" w:cstheme="minorHAnsi"/>
                <w:bCs/>
              </w:rPr>
              <w:t>luminozitate</w:t>
            </w:r>
            <w:proofErr w:type="spellEnd"/>
            <w:r w:rsidRPr="00605FBE">
              <w:rPr>
                <w:rFonts w:eastAsia="Times New Roman" w:cstheme="minorHAnsi"/>
              </w:rPr>
              <w:t xml:space="preserve">(uniform in </w:t>
            </w:r>
            <w:proofErr w:type="spellStart"/>
            <w:r w:rsidRPr="00605FBE">
              <w:rPr>
                <w:rFonts w:eastAsia="Times New Roman" w:cstheme="minorHAnsi"/>
              </w:rPr>
              <w:t>toate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directiile</w:t>
            </w:r>
            <w:proofErr w:type="spellEnd"/>
            <w:r w:rsidRPr="00605FBE">
              <w:rPr>
                <w:rFonts w:eastAsia="Times New Roman" w:cstheme="minorHAnsi"/>
              </w:rPr>
              <w:t xml:space="preserve">); </w:t>
            </w:r>
            <w:proofErr w:type="spellStart"/>
            <w:r w:rsidRPr="00605FBE">
              <w:rPr>
                <w:rFonts w:eastAsia="Times New Roman" w:cstheme="minorHAnsi"/>
              </w:rPr>
              <w:t>Carcasa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metalica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neagra</w:t>
            </w:r>
            <w:proofErr w:type="spellEnd"/>
            <w:r w:rsidRPr="00605FBE">
              <w:rPr>
                <w:rFonts w:eastAsia="Times New Roman" w:cstheme="minorHAnsi"/>
              </w:rPr>
              <w:t xml:space="preserve"> </w:t>
            </w:r>
            <w:proofErr w:type="spellStart"/>
            <w:r w:rsidRPr="00605FBE">
              <w:rPr>
                <w:rFonts w:eastAsia="Times New Roman" w:cstheme="minorHAnsi"/>
              </w:rPr>
              <w:t>pentru</w:t>
            </w:r>
            <w:proofErr w:type="spellEnd"/>
            <w:r w:rsidRPr="00605FBE">
              <w:rPr>
                <w:rFonts w:eastAsia="Times New Roman" w:cstheme="minorHAnsi"/>
              </w:rPr>
              <w:t xml:space="preserve"> transport; </w:t>
            </w:r>
            <w:proofErr w:type="spellStart"/>
            <w:r w:rsidRPr="00605FBE">
              <w:rPr>
                <w:rFonts w:eastAsia="Times New Roman" w:cstheme="minorHAnsi"/>
              </w:rPr>
              <w:t>D</w:t>
            </w:r>
            <w:r w:rsidRPr="00605FBE">
              <w:rPr>
                <w:rFonts w:cstheme="minorHAnsi"/>
                <w:color w:val="222222"/>
                <w:shd w:val="clear" w:color="auto" w:fill="FFFFFF"/>
              </w:rPr>
              <w:t>imensiunea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ecranului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: 100 "/ 180 x 180 cm;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Formate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 de imagine: 16: 9, 4 : 3, 1: 1;Grosimea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ecranului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: 0,4 mm +/- 2%;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Marginea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neagra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: 30cm (16: 9), 5cm (4: 3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si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 1: 1); 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Unghiul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 de </w:t>
            </w:r>
            <w:proofErr w:type="spellStart"/>
            <w:r w:rsidRPr="00605FBE">
              <w:rPr>
                <w:rFonts w:cstheme="minorHAnsi"/>
                <w:color w:val="222222"/>
                <w:shd w:val="clear" w:color="auto" w:fill="FFFFFF"/>
              </w:rPr>
              <w:t>vedere</w:t>
            </w:r>
            <w:proofErr w:type="spellEnd"/>
            <w:r w:rsidRPr="00605FBE">
              <w:rPr>
                <w:rFonts w:cstheme="minorHAnsi"/>
                <w:color w:val="222222"/>
                <w:shd w:val="clear" w:color="auto" w:fill="FFFFFF"/>
              </w:rPr>
              <w:t xml:space="preserve">: 160°. </w:t>
            </w:r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605FBE" w:rsidRDefault="006B2B4A" w:rsidP="00B700A4">
            <w:pPr>
              <w:pStyle w:val="Heading2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  <w:lang w:val="ro-RO"/>
              </w:rPr>
            </w:pPr>
            <w:r w:rsidRPr="00605FB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>Parametri de funcţionare minim acceptaţi de către Beneficiar:</w:t>
            </w:r>
            <w:r w:rsidRPr="00605FBE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05FB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Carcasa</w:t>
            </w:r>
            <w:proofErr w:type="spellEnd"/>
            <w:r w:rsidRPr="00605FB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05FB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metalica</w:t>
            </w:r>
            <w:proofErr w:type="spellEnd"/>
            <w:r w:rsidRPr="00605FB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; Stand de </w:t>
            </w:r>
            <w:proofErr w:type="spellStart"/>
            <w:r w:rsidRPr="00605FB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trepied</w:t>
            </w:r>
            <w:proofErr w:type="spellEnd"/>
            <w:r w:rsidRPr="00605FB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05FB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metalic</w:t>
            </w:r>
            <w:proofErr w:type="spellEnd"/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605FBE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05FBE">
              <w:rPr>
                <w:rFonts w:cstheme="minorHAnsi"/>
                <w:i/>
                <w:lang w:val="ro-RO"/>
              </w:rPr>
              <w:t xml:space="preserve">Piese de Schimb: </w:t>
            </w:r>
            <w:r w:rsidRPr="00605FBE">
              <w:rPr>
                <w:rFonts w:cstheme="minorHAnsi"/>
                <w:lang w:val="ro-RO"/>
              </w:rPr>
              <w:t>nu este cazul</w:t>
            </w:r>
          </w:p>
          <w:p w:rsidR="006B2B4A" w:rsidRPr="00605FBE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05FBE">
              <w:rPr>
                <w:rFonts w:cstheme="minorHAnsi"/>
                <w:i/>
                <w:lang w:val="ro-RO"/>
              </w:rPr>
              <w:t xml:space="preserve">Instrumente şi Accesorii : </w:t>
            </w:r>
            <w:r w:rsidRPr="00605FBE">
              <w:rPr>
                <w:rFonts w:cstheme="minorHAnsi"/>
                <w:lang w:val="ro-RO"/>
              </w:rPr>
              <w:t xml:space="preserve">ce are in dotare </w:t>
            </w:r>
            <w:proofErr w:type="spellStart"/>
            <w:r w:rsidRPr="00605FBE">
              <w:rPr>
                <w:rFonts w:cstheme="minorHAnsi"/>
                <w:bCs/>
                <w:shd w:val="clear" w:color="auto" w:fill="FFFFFF"/>
              </w:rPr>
              <w:t>Ecranul</w:t>
            </w:r>
            <w:proofErr w:type="spellEnd"/>
            <w:r w:rsidRPr="00605FBE">
              <w:rPr>
                <w:rFonts w:cstheme="minorHAnsi"/>
                <w:bCs/>
                <w:shd w:val="clear" w:color="auto" w:fill="FFFFFF"/>
              </w:rPr>
              <w:t xml:space="preserve"> de </w:t>
            </w:r>
            <w:proofErr w:type="spellStart"/>
            <w:r w:rsidRPr="00605FBE">
              <w:rPr>
                <w:rFonts w:cstheme="minorHAnsi"/>
                <w:bCs/>
                <w:shd w:val="clear" w:color="auto" w:fill="FFFFFF"/>
              </w:rPr>
              <w:t>proiectie</w:t>
            </w:r>
            <w:proofErr w:type="spellEnd"/>
            <w:r w:rsidRPr="00605FBE">
              <w:rPr>
                <w:rFonts w:cstheme="minorHAnsi"/>
                <w:bCs/>
                <w:shd w:val="clear" w:color="auto" w:fill="FFFFFF"/>
              </w:rPr>
              <w:t xml:space="preserve"> </w:t>
            </w:r>
          </w:p>
          <w:p w:rsidR="006B2B4A" w:rsidRPr="00605FBE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05FBE">
              <w:rPr>
                <w:rFonts w:cstheme="minorHAnsi"/>
                <w:i/>
                <w:lang w:val="ro-RO"/>
              </w:rPr>
              <w:t xml:space="preserve">Manuale: </w:t>
            </w:r>
            <w:r w:rsidRPr="00605FBE">
              <w:rPr>
                <w:rFonts w:cstheme="minorHAnsi"/>
                <w:lang w:val="ro-RO"/>
              </w:rPr>
              <w:t xml:space="preserve">de utilizare </w:t>
            </w:r>
          </w:p>
          <w:p w:rsidR="006B2B4A" w:rsidRPr="00605FBE" w:rsidRDefault="006B2B4A" w:rsidP="00B700A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05FBE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605FBE">
              <w:rPr>
                <w:rFonts w:cstheme="minorHAnsi"/>
                <w:lang w:val="ro-RO"/>
              </w:rPr>
              <w:t xml:space="preserve">normale </w:t>
            </w:r>
          </w:p>
          <w:p w:rsidR="006B2B4A" w:rsidRPr="00605FBE" w:rsidRDefault="006B2B4A" w:rsidP="00B700A4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05FBE">
              <w:rPr>
                <w:rFonts w:cstheme="minorHAnsi"/>
                <w:lang w:val="ro-RO"/>
              </w:rPr>
              <w:t>- G</w:t>
            </w:r>
            <w:proofErr w:type="spellStart"/>
            <w:r w:rsidRPr="00605FBE">
              <w:rPr>
                <w:rFonts w:cstheme="minorHAnsi"/>
                <w:bCs/>
                <w:shd w:val="clear" w:color="auto" w:fill="FFFFFF"/>
              </w:rPr>
              <w:t>arantie</w:t>
            </w:r>
            <w:proofErr w:type="spellEnd"/>
            <w:r w:rsidRPr="00605FBE">
              <w:rPr>
                <w:rFonts w:cstheme="minorHAnsi"/>
                <w:bCs/>
                <w:shd w:val="clear" w:color="auto" w:fill="FFFFFF"/>
              </w:rPr>
              <w:t xml:space="preserve">: min 3 </w:t>
            </w:r>
            <w:proofErr w:type="spellStart"/>
            <w:r w:rsidRPr="00605FBE">
              <w:rPr>
                <w:rFonts w:cstheme="minorHAnsi"/>
                <w:bCs/>
                <w:shd w:val="clear" w:color="auto" w:fill="FFFFFF"/>
              </w:rPr>
              <w:t>ani</w:t>
            </w:r>
            <w:proofErr w:type="spellEnd"/>
          </w:p>
        </w:tc>
      </w:tr>
      <w:tr w:rsidR="006B2B4A" w:rsidRPr="00A035C2" w:rsidTr="00B700A4">
        <w:tc>
          <w:tcPr>
            <w:tcW w:w="756" w:type="dxa"/>
          </w:tcPr>
          <w:p w:rsidR="006B2B4A" w:rsidRPr="00A52C69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6B2B4A" w:rsidRPr="00A52C69" w:rsidRDefault="006B2B4A" w:rsidP="00B700A4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</w:tbl>
    <w:p w:rsidR="006B2B4A" w:rsidRPr="00A52C69" w:rsidRDefault="006B2B4A" w:rsidP="006B2B4A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B2B4A" w:rsidRPr="00BC42BF" w:rsidTr="00B700A4">
        <w:tc>
          <w:tcPr>
            <w:tcW w:w="9322" w:type="dxa"/>
          </w:tcPr>
          <w:p w:rsidR="006B2B4A" w:rsidRPr="00BC42BF" w:rsidRDefault="006B2B4A" w:rsidP="00B700A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:rsidR="006B2B4A" w:rsidRPr="00BC42BF" w:rsidRDefault="006B2B4A" w:rsidP="006B2B4A">
      <w:pPr>
        <w:spacing w:after="0" w:line="120" w:lineRule="auto"/>
        <w:jc w:val="center"/>
        <w:rPr>
          <w:rFonts w:cstheme="minorHAnsi"/>
          <w:sz w:val="20"/>
          <w:szCs w:val="20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6B2B4A" w:rsidRPr="00BC42BF" w:rsidTr="00B700A4">
        <w:trPr>
          <w:tblHeader/>
        </w:trPr>
        <w:tc>
          <w:tcPr>
            <w:tcW w:w="756" w:type="dxa"/>
            <w:shd w:val="clear" w:color="auto" w:fill="F2F2F2"/>
          </w:tcPr>
          <w:p w:rsidR="006B2B4A" w:rsidRPr="00BC42BF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6B2B4A" w:rsidRPr="00BC42BF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BC42BF">
              <w:rPr>
                <w:rFonts w:cstheme="minorHAnsi"/>
                <w:b/>
                <w:sz w:val="20"/>
                <w:szCs w:val="20"/>
                <w:lang w:val="ro-RO"/>
              </w:rPr>
              <w:t xml:space="preserve">Specificații tehnice solicitate </w:t>
            </w:r>
          </w:p>
        </w:tc>
      </w:tr>
      <w:tr w:rsidR="006B2B4A" w:rsidRPr="00BC42BF" w:rsidTr="00B700A4">
        <w:trPr>
          <w:trHeight w:val="294"/>
        </w:trPr>
        <w:tc>
          <w:tcPr>
            <w:tcW w:w="756" w:type="dxa"/>
          </w:tcPr>
          <w:p w:rsidR="006B2B4A" w:rsidRPr="00BC42BF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pStyle w:val="Heading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o-RO"/>
              </w:rPr>
              <w:t xml:space="preserve">Denumire produs: 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Imprimanta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>multifunctionala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 laser color </w:t>
            </w:r>
            <w:r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cu scanner </w:t>
            </w:r>
            <w:r w:rsidRPr="00BB150A"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  <w:t xml:space="preserve">format A3 </w:t>
            </w:r>
          </w:p>
        </w:tc>
      </w:tr>
      <w:tr w:rsidR="006B2B4A" w:rsidRPr="00BC42BF" w:rsidTr="00B700A4">
        <w:tc>
          <w:tcPr>
            <w:tcW w:w="756" w:type="dxa"/>
          </w:tcPr>
          <w:p w:rsidR="006B2B4A" w:rsidRPr="00BC42BF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pStyle w:val="yiv3779853931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  <w:t>Descriere generală:</w:t>
            </w:r>
            <w:r w:rsidRPr="00BB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Echipament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copiere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imprimare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scanare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documente</w:t>
            </w:r>
            <w:proofErr w:type="spellEnd"/>
            <w:r w:rsidRPr="00BB1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B2B4A" w:rsidRPr="00BC42BF" w:rsidTr="00B700A4">
        <w:tc>
          <w:tcPr>
            <w:tcW w:w="756" w:type="dxa"/>
          </w:tcPr>
          <w:p w:rsidR="006B2B4A" w:rsidRPr="00BC42BF" w:rsidRDefault="006B2B4A" w:rsidP="00B700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shd w:val="clear" w:color="auto" w:fill="F3F3F3"/>
              <w:jc w:val="both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BB150A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şi standarde tehnice minim acceptate de către Beneficiar: </w:t>
            </w:r>
            <w:r w:rsidRPr="00A173A0">
              <w:rPr>
                <w:rFonts w:cstheme="minorHAnsi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Multifunctionala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laser color,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dimensiune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A3 (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Printare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Copiere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Scanare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, Fax Optional), duplex,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viteza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imprimare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20ppm A4/15ppm A3,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rezolutie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printare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600dpi × 600dpi, 1200dpi × 1200dpi,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procesor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800 MHz,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memorie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3GB RAM, HDD 250GB,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limbaj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printare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UFR II, PCL 6, Genuine Adobe PostScript Level 3, max 999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copii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, zoom 25-400% (1% increment),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scanare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send to E-mail/Internet FAX (SMTP), display LCD 10.1" touch color, </w:t>
            </w:r>
            <w:proofErr w:type="spellStart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interfata</w:t>
            </w:r>
            <w:proofErr w:type="spellEnd"/>
            <w:r w:rsidRPr="00A173A0"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USB 2.0, Ethernet,</w:t>
            </w:r>
            <w:r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 xml:space="preserve"> wireless LAN, USB direct print</w:t>
            </w:r>
            <w:r w:rsidRPr="00A173A0">
              <w:rPr>
                <w:rFonts w:cstheme="minorHAnsi"/>
                <w:sz w:val="20"/>
                <w:szCs w:val="20"/>
              </w:rPr>
              <w:t>;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b/>
                <w:bCs/>
                <w:sz w:val="20"/>
                <w:szCs w:val="20"/>
              </w:rPr>
              <w:t>Copiator</w:t>
            </w:r>
            <w:proofErr w:type="spellEnd"/>
            <w:r w:rsidRPr="00BB150A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Viteza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negru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</w:t>
            </w:r>
            <w:r w:rsidRPr="00BB150A">
              <w:rPr>
                <w:rFonts w:ascii="Calibri" w:hAnsi="Calibri"/>
                <w:sz w:val="20"/>
                <w:szCs w:val="20"/>
              </w:rPr>
              <w:t>pm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Rezolutie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negru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150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dpi</w:t>
            </w:r>
            <w:r w:rsidRPr="00BB150A">
              <w:rPr>
                <w:rFonts w:ascii="Calibri" w:hAnsi="Calibri"/>
                <w:sz w:val="20"/>
                <w:szCs w:val="20"/>
              </w:rPr>
              <w:t>):600 x 600</w:t>
            </w:r>
            <w:r>
              <w:rPr>
                <w:rFonts w:ascii="Calibri" w:hAnsi="Calibri"/>
                <w:sz w:val="20"/>
                <w:szCs w:val="20"/>
              </w:rPr>
              <w:t xml:space="preserve"> dpi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Viteza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color: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cpm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Rezolutie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color </w:t>
            </w:r>
            <w:r w:rsidRPr="00BB150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dpi</w:t>
            </w:r>
            <w:r w:rsidRPr="00BB150A">
              <w:rPr>
                <w:rFonts w:ascii="Calibri" w:hAnsi="Calibri"/>
                <w:sz w:val="20"/>
                <w:szCs w:val="20"/>
              </w:rPr>
              <w:t>):600 x 600</w:t>
            </w:r>
            <w:r>
              <w:rPr>
                <w:rFonts w:ascii="Calibri" w:hAnsi="Calibri"/>
                <w:sz w:val="20"/>
                <w:szCs w:val="20"/>
              </w:rPr>
              <w:t xml:space="preserve"> dpi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Parametrii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zoom: 25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 400%;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multipla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copii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): 1-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999; </w:t>
            </w:r>
            <w:proofErr w:type="spellStart"/>
            <w:r w:rsidRPr="00BB150A">
              <w:rPr>
                <w:rFonts w:ascii="Calibri" w:hAnsi="Calibri"/>
                <w:b/>
                <w:bCs/>
                <w:sz w:val="20"/>
                <w:szCs w:val="20"/>
              </w:rPr>
              <w:t>Imprimanta</w:t>
            </w:r>
            <w:proofErr w:type="spellEnd"/>
            <w:r w:rsidRPr="00BB150A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Viteza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negru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</w:t>
            </w:r>
            <w:r w:rsidRPr="00BB150A">
              <w:rPr>
                <w:rFonts w:ascii="Calibri" w:hAnsi="Calibri"/>
                <w:sz w:val="20"/>
                <w:szCs w:val="20"/>
              </w:rPr>
              <w:t>pm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Rezolutie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negru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150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dpi</w:t>
            </w:r>
            <w:r w:rsidRPr="00BB150A">
              <w:rPr>
                <w:rFonts w:ascii="Calibri" w:hAnsi="Calibri"/>
                <w:sz w:val="20"/>
                <w:szCs w:val="20"/>
              </w:rPr>
              <w:t>):600 x 600</w:t>
            </w:r>
            <w:r>
              <w:rPr>
                <w:rFonts w:ascii="Calibri" w:hAnsi="Calibri"/>
                <w:sz w:val="20"/>
                <w:szCs w:val="20"/>
              </w:rPr>
              <w:t xml:space="preserve"> dpi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Viteza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color: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cpm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Rezolutie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="Calibri" w:hAnsi="Calibri"/>
                <w:sz w:val="20"/>
                <w:szCs w:val="20"/>
              </w:rPr>
              <w:t>copiere</w:t>
            </w:r>
            <w:proofErr w:type="spellEnd"/>
            <w:r w:rsidRPr="00BB150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color </w:t>
            </w:r>
            <w:r w:rsidRPr="00BB150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dpi</w:t>
            </w:r>
            <w:r w:rsidRPr="00BB150A">
              <w:rPr>
                <w:rFonts w:ascii="Calibri" w:hAnsi="Calibri"/>
                <w:sz w:val="20"/>
                <w:szCs w:val="20"/>
              </w:rPr>
              <w:t>):600 x 600</w:t>
            </w:r>
            <w:r>
              <w:rPr>
                <w:rFonts w:ascii="Calibri" w:hAnsi="Calibri"/>
                <w:sz w:val="20"/>
                <w:szCs w:val="20"/>
              </w:rPr>
              <w:t xml:space="preserve"> dpi</w:t>
            </w:r>
            <w:r w:rsidRPr="00BB150A">
              <w:rPr>
                <w:rFonts w:ascii="Calibri" w:hAnsi="Calibri"/>
                <w:sz w:val="20"/>
                <w:szCs w:val="20"/>
              </w:rPr>
              <w:t xml:space="preserve">;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173A0">
              <w:rPr>
                <w:rFonts w:ascii="Calibri" w:hAnsi="Calibri"/>
                <w:b/>
                <w:sz w:val="20"/>
                <w:szCs w:val="20"/>
              </w:rPr>
              <w:t>Scanner: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tip CIS.</w:t>
            </w:r>
          </w:p>
        </w:tc>
      </w:tr>
      <w:tr w:rsidR="006B2B4A" w:rsidRPr="00BC42BF" w:rsidTr="00B700A4">
        <w:tc>
          <w:tcPr>
            <w:tcW w:w="756" w:type="dxa"/>
          </w:tcPr>
          <w:p w:rsidR="006B2B4A" w:rsidRPr="00BC42BF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pStyle w:val="Heading2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o-RO"/>
              </w:rPr>
            </w:pPr>
            <w:r w:rsidRPr="00BB150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ro-RO"/>
              </w:rPr>
              <w:t xml:space="preserve">Parametri de funcţionare minim acceptaţi de către Beneficiar: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Manevrare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hartie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>alimentare</w:t>
            </w:r>
            <w:proofErr w:type="spellEnd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 xml:space="preserve"> 100 + 550 + 550 coli, </w:t>
            </w:r>
            <w:proofErr w:type="spellStart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>alimentare</w:t>
            </w:r>
            <w:proofErr w:type="spellEnd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A173A0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 xml:space="preserve"> maxim 2300 coli</w:t>
            </w:r>
            <w:r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greutate</w:t>
            </w:r>
            <w:proofErr w:type="spellEnd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medie</w:t>
            </w:r>
            <w:proofErr w:type="spellEnd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printare</w:t>
            </w:r>
            <w:proofErr w:type="spellEnd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(g/</w:t>
            </w:r>
            <w:proofErr w:type="spellStart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mp</w:t>
            </w:r>
            <w:proofErr w:type="spellEnd"/>
            <w:r w:rsidRPr="008B219B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): 80g/m2</w:t>
            </w:r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Numar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tavi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hartie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2 (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una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frontala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si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una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>laterala</w:t>
            </w:r>
            <w:proofErr w:type="spellEnd"/>
            <w:r w:rsidRPr="00BB15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</w:t>
            </w:r>
            <w:r>
              <w:rPr>
                <w:rFonts w:cstheme="minorHAnsi"/>
                <w:color w:val="2F2F2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B2B4A" w:rsidRPr="00BC42BF" w:rsidTr="00B700A4">
        <w:tc>
          <w:tcPr>
            <w:tcW w:w="756" w:type="dxa"/>
          </w:tcPr>
          <w:p w:rsidR="006B2B4A" w:rsidRPr="00BC42BF" w:rsidRDefault="006B2B4A" w:rsidP="00B700A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B2B4A" w:rsidRPr="00BB150A" w:rsidRDefault="006B2B4A" w:rsidP="00B700A4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BB150A">
              <w:rPr>
                <w:rFonts w:cstheme="minorHAnsi"/>
                <w:i/>
                <w:sz w:val="20"/>
                <w:szCs w:val="20"/>
                <w:lang w:val="ro-RO"/>
              </w:rPr>
              <w:t xml:space="preserve">Piese de Schimb: </w:t>
            </w:r>
            <w:r w:rsidRPr="00BB150A">
              <w:rPr>
                <w:rFonts w:cstheme="minorHAnsi"/>
                <w:sz w:val="20"/>
                <w:szCs w:val="20"/>
                <w:lang w:val="ro-RO"/>
              </w:rPr>
              <w:t>nu este cazul</w:t>
            </w:r>
          </w:p>
          <w:p w:rsidR="006B2B4A" w:rsidRPr="00BB150A" w:rsidRDefault="006B2B4A" w:rsidP="00B700A4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BB150A">
              <w:rPr>
                <w:rFonts w:cstheme="minorHAnsi"/>
                <w:i/>
                <w:sz w:val="20"/>
                <w:szCs w:val="20"/>
                <w:lang w:val="ro-RO"/>
              </w:rPr>
              <w:t xml:space="preserve">Instrumente şi Accesorii : </w:t>
            </w:r>
            <w:r w:rsidRPr="00BB150A">
              <w:rPr>
                <w:rFonts w:cstheme="minorHAnsi"/>
                <w:sz w:val="20"/>
                <w:szCs w:val="20"/>
                <w:lang w:val="ro-RO"/>
              </w:rPr>
              <w:t xml:space="preserve">ce are in dotare imprimanta, kit </w:t>
            </w:r>
            <w:r>
              <w:rPr>
                <w:rFonts w:cstheme="minorHAnsi"/>
                <w:sz w:val="20"/>
                <w:szCs w:val="20"/>
                <w:lang w:val="ro-RO"/>
              </w:rPr>
              <w:t>(driver) de instalare a imprimantei</w:t>
            </w:r>
          </w:p>
          <w:p w:rsidR="006B2B4A" w:rsidRPr="00BB150A" w:rsidRDefault="006B2B4A" w:rsidP="00B700A4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BB150A">
              <w:rPr>
                <w:rFonts w:cstheme="minorHAnsi"/>
                <w:i/>
                <w:sz w:val="20"/>
                <w:szCs w:val="20"/>
                <w:lang w:val="ro-RO"/>
              </w:rPr>
              <w:t xml:space="preserve">Manuale: </w:t>
            </w:r>
            <w:r w:rsidRPr="00BB150A">
              <w:rPr>
                <w:rFonts w:cstheme="minorHAnsi"/>
                <w:sz w:val="20"/>
                <w:szCs w:val="20"/>
                <w:lang w:val="ro-RO"/>
              </w:rPr>
              <w:t xml:space="preserve">de utilizare - </w:t>
            </w:r>
            <w:r w:rsidRPr="00050F32">
              <w:rPr>
                <w:sz w:val="20"/>
                <w:szCs w:val="20"/>
                <w:shd w:val="clear" w:color="auto" w:fill="FFFFFF"/>
              </w:rPr>
              <w:t>User manual (CD</w:t>
            </w:r>
            <w:r w:rsidRPr="00BB150A">
              <w:rPr>
                <w:b/>
                <w:sz w:val="20"/>
                <w:szCs w:val="20"/>
                <w:shd w:val="clear" w:color="auto" w:fill="FFFFFF"/>
              </w:rPr>
              <w:t>)</w:t>
            </w:r>
          </w:p>
          <w:p w:rsidR="006B2B4A" w:rsidRDefault="006B2B4A" w:rsidP="00B700A4">
            <w:pPr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BB150A">
              <w:rPr>
                <w:rFonts w:cstheme="minorHAnsi"/>
                <w:i/>
                <w:sz w:val="20"/>
                <w:szCs w:val="20"/>
                <w:lang w:val="ro-RO"/>
              </w:rPr>
              <w:t xml:space="preserve">Cerinţe de Întreţinere: </w:t>
            </w:r>
            <w:r w:rsidRPr="00BB150A">
              <w:rPr>
                <w:rFonts w:cstheme="minorHAnsi"/>
                <w:sz w:val="20"/>
                <w:szCs w:val="20"/>
                <w:lang w:val="ro-RO"/>
              </w:rPr>
              <w:t xml:space="preserve">normale </w:t>
            </w:r>
          </w:p>
          <w:p w:rsidR="006B2B4A" w:rsidRPr="00BB150A" w:rsidRDefault="006B2B4A" w:rsidP="00B700A4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BB150A">
              <w:rPr>
                <w:rFonts w:cstheme="minorHAnsi"/>
                <w:sz w:val="20"/>
                <w:szCs w:val="20"/>
                <w:lang w:val="ro-RO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val="ro-RO"/>
              </w:rPr>
              <w:t>G</w:t>
            </w:r>
            <w:proofErr w:type="spellStart"/>
            <w:r w:rsidRPr="00BB150A">
              <w:rPr>
                <w:bCs/>
                <w:sz w:val="20"/>
                <w:szCs w:val="20"/>
                <w:shd w:val="clear" w:color="auto" w:fill="FFFFFF"/>
              </w:rPr>
              <w:t>arantie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: 12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luni</w:t>
            </w:r>
            <w:proofErr w:type="spellEnd"/>
            <w:r w:rsidRPr="00BB150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B2B4A" w:rsidRPr="00BC42BF" w:rsidTr="00B700A4">
        <w:tc>
          <w:tcPr>
            <w:tcW w:w="756" w:type="dxa"/>
          </w:tcPr>
          <w:p w:rsidR="006B2B4A" w:rsidRPr="00BC42BF" w:rsidRDefault="006B2B4A" w:rsidP="00B700A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6B2B4A" w:rsidRPr="00BC42BF" w:rsidRDefault="006B2B4A" w:rsidP="00B700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ro-RO"/>
              </w:rPr>
            </w:pPr>
          </w:p>
        </w:tc>
      </w:tr>
    </w:tbl>
    <w:p w:rsidR="006B2B4A" w:rsidRDefault="006B2B4A" w:rsidP="006B2B4A">
      <w:pPr>
        <w:spacing w:after="0" w:line="240" w:lineRule="auto"/>
        <w:rPr>
          <w:rFonts w:cstheme="minorHAnsi"/>
          <w:lang w:val="ro-RO"/>
        </w:rPr>
      </w:pPr>
    </w:p>
    <w:p w:rsidR="00EE1C3B" w:rsidRDefault="00EE1C3B" w:rsidP="006B2B4A">
      <w:pPr>
        <w:spacing w:after="0" w:line="240" w:lineRule="auto"/>
        <w:rPr>
          <w:rFonts w:cstheme="minorHAnsi"/>
          <w:lang w:val="ro-RO"/>
        </w:rPr>
      </w:pPr>
    </w:p>
    <w:p w:rsidR="00EE1C3B" w:rsidRDefault="00EE1C3B" w:rsidP="006B2B4A">
      <w:pPr>
        <w:spacing w:after="0" w:line="240" w:lineRule="auto"/>
        <w:rPr>
          <w:rFonts w:cstheme="minorHAnsi"/>
          <w:lang w:val="ro-RO"/>
        </w:rPr>
      </w:pPr>
    </w:p>
    <w:p w:rsidR="00EE1C3B" w:rsidRDefault="006B2B4A" w:rsidP="006B2B4A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Nume, prenume</w:t>
      </w:r>
    </w:p>
    <w:p w:rsidR="006B2B4A" w:rsidRDefault="006B2B4A" w:rsidP="006B2B4A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Filip Ilie</w:t>
      </w:r>
    </w:p>
    <w:p w:rsidR="006B2B4A" w:rsidRPr="00A52C69" w:rsidRDefault="006B2B4A" w:rsidP="006B2B4A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Semnătură</w:t>
      </w:r>
    </w:p>
    <w:p w:rsidR="006B2B4A" w:rsidRPr="00A52C69" w:rsidRDefault="006B2B4A" w:rsidP="006B2B4A">
      <w:pPr>
        <w:spacing w:after="0" w:line="240" w:lineRule="auto"/>
        <w:jc w:val="right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Data</w:t>
      </w:r>
    </w:p>
    <w:p w:rsidR="006B2B4A" w:rsidRPr="00A52C69" w:rsidRDefault="00EE1C3B" w:rsidP="006B2B4A">
      <w:pPr>
        <w:spacing w:after="0" w:line="240" w:lineRule="auto"/>
        <w:jc w:val="right"/>
        <w:rPr>
          <w:rFonts w:cstheme="minorHAnsi"/>
          <w:lang w:val="ro-RO"/>
        </w:rPr>
      </w:pPr>
      <w:r>
        <w:rPr>
          <w:rFonts w:cstheme="minorHAnsi"/>
          <w:lang w:val="ro-RO"/>
        </w:rPr>
        <w:t>11</w:t>
      </w:r>
      <w:r w:rsidR="006B2B4A">
        <w:rPr>
          <w:rFonts w:cstheme="minorHAnsi"/>
          <w:lang w:val="ro-RO"/>
        </w:rPr>
        <w:t>.0</w:t>
      </w:r>
      <w:r>
        <w:rPr>
          <w:rFonts w:cstheme="minorHAnsi"/>
          <w:lang w:val="ro-RO"/>
        </w:rPr>
        <w:t>2</w:t>
      </w:r>
      <w:r w:rsidR="006B2B4A">
        <w:rPr>
          <w:rFonts w:cstheme="minorHAnsi"/>
          <w:lang w:val="ro-RO"/>
        </w:rPr>
        <w:t>.2020</w:t>
      </w: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</w:pPr>
    </w:p>
    <w:p w:rsidR="0059750D" w:rsidRDefault="0059750D" w:rsidP="00086084">
      <w:pPr>
        <w:pStyle w:val="Heading4"/>
        <w:spacing w:line="240" w:lineRule="auto"/>
        <w:jc w:val="right"/>
        <w:rPr>
          <w:rFonts w:asciiTheme="minorHAnsi" w:eastAsiaTheme="minorHAnsi" w:hAnsiTheme="minorHAnsi" w:cstheme="minorBidi"/>
          <w:i w:val="0"/>
          <w:iCs w:val="0"/>
          <w:color w:val="auto"/>
        </w:rPr>
      </w:pPr>
    </w:p>
    <w:p w:rsidR="00E75B81" w:rsidRPr="00E75B81" w:rsidRDefault="00E75B81" w:rsidP="00E75B81"/>
    <w:p w:rsidR="00EE1C3B" w:rsidRPr="00EE1C3B" w:rsidRDefault="00EE1C3B" w:rsidP="00EE1C3B"/>
    <w:p w:rsidR="00086084" w:rsidRPr="00A52C69" w:rsidRDefault="00E75B81" w:rsidP="00086084">
      <w:pPr>
        <w:pStyle w:val="Heading4"/>
        <w:spacing w:line="240" w:lineRule="auto"/>
        <w:jc w:val="right"/>
        <w:rPr>
          <w:lang w:val="ro-RO"/>
        </w:rPr>
      </w:pPr>
      <w:hyperlink w:anchor="Anexe" w:history="1">
        <w:r w:rsidR="00086084" w:rsidRPr="00A52C69">
          <w:rPr>
            <w:rStyle w:val="Hyperlink"/>
            <w:lang w:val="ro-RO"/>
          </w:rPr>
          <w:t>Anexa 6.2.1 - Cerere de ofertă (CO-B)</w:t>
        </w:r>
      </w:hyperlink>
    </w:p>
    <w:p w:rsidR="00086084" w:rsidRPr="00BF06D2" w:rsidRDefault="00086084" w:rsidP="00086084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Proiectul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privind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Învatamantul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Secundar</w:t>
      </w:r>
      <w:proofErr w:type="spellEnd"/>
      <w:r w:rsidRPr="00BF06D2">
        <w:rPr>
          <w:color w:val="678CCF"/>
        </w:rPr>
        <w:t xml:space="preserve"> – ROSE</w:t>
      </w:r>
    </w:p>
    <w:p w:rsidR="00086084" w:rsidRPr="00BF06D2" w:rsidRDefault="00086084" w:rsidP="00086084">
      <w:pPr>
        <w:pStyle w:val="NoSpacing"/>
        <w:rPr>
          <w:color w:val="678CCF"/>
        </w:rPr>
      </w:pPr>
      <w:r w:rsidRPr="00BF06D2">
        <w:rPr>
          <w:color w:val="678CCF"/>
        </w:rPr>
        <w:t xml:space="preserve">Schema de </w:t>
      </w:r>
      <w:proofErr w:type="spellStart"/>
      <w:proofErr w:type="gramStart"/>
      <w:r w:rsidRPr="00BF06D2">
        <w:rPr>
          <w:color w:val="678CCF"/>
        </w:rPr>
        <w:t>Granturi</w:t>
      </w:r>
      <w:proofErr w:type="spellEnd"/>
      <w:r w:rsidRPr="00BF06D2">
        <w:rPr>
          <w:color w:val="678CCF"/>
        </w:rPr>
        <w:t xml:space="preserve">  </w:t>
      </w:r>
      <w:proofErr w:type="spellStart"/>
      <w:r w:rsidRPr="00BF06D2">
        <w:rPr>
          <w:color w:val="678CCF"/>
        </w:rPr>
        <w:t>Necompetitive</w:t>
      </w:r>
      <w:proofErr w:type="spellEnd"/>
      <w:proofErr w:type="gram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pentru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Universități</w:t>
      </w:r>
      <w:proofErr w:type="spellEnd"/>
    </w:p>
    <w:p w:rsidR="00086084" w:rsidRPr="00BF06D2" w:rsidRDefault="00086084" w:rsidP="00086084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Beneficiar</w:t>
      </w:r>
      <w:proofErr w:type="spellEnd"/>
      <w:r w:rsidRPr="00BF06D2">
        <w:rPr>
          <w:color w:val="678CCF"/>
        </w:rPr>
        <w:t xml:space="preserve">: </w:t>
      </w:r>
      <w:proofErr w:type="spellStart"/>
      <w:r w:rsidRPr="00BF06D2">
        <w:rPr>
          <w:color w:val="678CCF"/>
        </w:rPr>
        <w:t>Universitatea</w:t>
      </w:r>
      <w:proofErr w:type="spellEnd"/>
      <w:r w:rsidRPr="00BF06D2">
        <w:rPr>
          <w:color w:val="678CCF"/>
        </w:rPr>
        <w:t xml:space="preserve"> POLITEHNICA din </w:t>
      </w:r>
      <w:proofErr w:type="spellStart"/>
      <w:r w:rsidRPr="00BF06D2">
        <w:rPr>
          <w:color w:val="678CCF"/>
        </w:rPr>
        <w:t>Bucuresti</w:t>
      </w:r>
      <w:proofErr w:type="spellEnd"/>
    </w:p>
    <w:p w:rsidR="00086084" w:rsidRPr="00BF06D2" w:rsidRDefault="00086084" w:rsidP="00086084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Titlul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subproiectului</w:t>
      </w:r>
      <w:proofErr w:type="spellEnd"/>
      <w:r w:rsidRPr="00BF06D2">
        <w:rPr>
          <w:color w:val="678CCF"/>
        </w:rPr>
        <w:t>: “</w:t>
      </w:r>
      <w:proofErr w:type="spellStart"/>
      <w:r w:rsidRPr="00BF06D2">
        <w:rPr>
          <w:color w:val="678CCF"/>
        </w:rPr>
        <w:t>Remedierea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Indrumarea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Sensibilizarea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Consilierea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și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dezvoltarea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personală</w:t>
      </w:r>
      <w:proofErr w:type="spellEnd"/>
      <w:r w:rsidRPr="00BF06D2">
        <w:rPr>
          <w:color w:val="678CCF"/>
        </w:rPr>
        <w:t xml:space="preserve"> a </w:t>
      </w:r>
      <w:proofErr w:type="spellStart"/>
      <w:r w:rsidRPr="00BF06D2">
        <w:rPr>
          <w:color w:val="678CCF"/>
        </w:rPr>
        <w:t>studenților</w:t>
      </w:r>
      <w:proofErr w:type="spellEnd"/>
      <w:r w:rsidRPr="00BF06D2">
        <w:rPr>
          <w:color w:val="678CCF"/>
        </w:rPr>
        <w:t xml:space="preserve"> cu </w:t>
      </w:r>
      <w:proofErr w:type="spellStart"/>
      <w:r w:rsidRPr="00BF06D2">
        <w:rPr>
          <w:color w:val="678CCF"/>
        </w:rPr>
        <w:t>risc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ridicat</w:t>
      </w:r>
      <w:proofErr w:type="spellEnd"/>
      <w:r w:rsidRPr="00BF06D2">
        <w:rPr>
          <w:color w:val="678CCF"/>
        </w:rPr>
        <w:t xml:space="preserve"> de abandon </w:t>
      </w:r>
      <w:proofErr w:type="spellStart"/>
      <w:r w:rsidRPr="00BF06D2">
        <w:rPr>
          <w:color w:val="678CCF"/>
        </w:rPr>
        <w:t>în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priMul</w:t>
      </w:r>
      <w:proofErr w:type="spellEnd"/>
      <w:r w:rsidRPr="00BF06D2">
        <w:rPr>
          <w:color w:val="678CCF"/>
        </w:rPr>
        <w:t xml:space="preserve"> </w:t>
      </w:r>
      <w:proofErr w:type="spellStart"/>
      <w:proofErr w:type="gramStart"/>
      <w:r w:rsidRPr="00BF06D2">
        <w:rPr>
          <w:color w:val="678CCF"/>
        </w:rPr>
        <w:t>an</w:t>
      </w:r>
      <w:proofErr w:type="spellEnd"/>
      <w:proofErr w:type="gramEnd"/>
      <w:r w:rsidRPr="00BF06D2">
        <w:rPr>
          <w:color w:val="678CCF"/>
        </w:rPr>
        <w:t xml:space="preserve"> de </w:t>
      </w:r>
      <w:proofErr w:type="spellStart"/>
      <w:r w:rsidRPr="00BF06D2">
        <w:rPr>
          <w:color w:val="678CCF"/>
        </w:rPr>
        <w:t>lIceNță</w:t>
      </w:r>
      <w:proofErr w:type="spellEnd"/>
      <w:r w:rsidRPr="00BF06D2">
        <w:rPr>
          <w:color w:val="678CCF"/>
        </w:rPr>
        <w:t xml:space="preserve"> – RISCMIN!”</w:t>
      </w:r>
    </w:p>
    <w:p w:rsidR="00086084" w:rsidRPr="00BF06D2" w:rsidRDefault="00086084" w:rsidP="00086084">
      <w:pPr>
        <w:pStyle w:val="NoSpacing"/>
        <w:rPr>
          <w:color w:val="678CCF"/>
        </w:rPr>
      </w:pPr>
      <w:proofErr w:type="spellStart"/>
      <w:proofErr w:type="gramStart"/>
      <w:r w:rsidRPr="00BF06D2">
        <w:rPr>
          <w:color w:val="678CCF"/>
        </w:rPr>
        <w:t>Acord</w:t>
      </w:r>
      <w:proofErr w:type="spellEnd"/>
      <w:r w:rsidRPr="00BF06D2">
        <w:rPr>
          <w:color w:val="678CCF"/>
        </w:rPr>
        <w:t xml:space="preserve"> de Grant nr.</w:t>
      </w:r>
      <w:proofErr w:type="gramEnd"/>
      <w:r w:rsidRPr="00BF06D2">
        <w:rPr>
          <w:color w:val="678CCF"/>
        </w:rPr>
        <w:t xml:space="preserve"> ROSE AG 147/SGU/NC/II</w:t>
      </w:r>
      <w:r>
        <w:rPr>
          <w:color w:val="678CCF"/>
        </w:rPr>
        <w:t xml:space="preserve"> din 10.09 2019</w:t>
      </w:r>
    </w:p>
    <w:p w:rsidR="00086084" w:rsidRPr="002A1F2D" w:rsidRDefault="0059750D" w:rsidP="00086084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 xml:space="preserve">Bucuresti, </w:t>
      </w:r>
      <w:r w:rsidRPr="0059750D">
        <w:rPr>
          <w:rFonts w:cstheme="minorHAnsi"/>
          <w:i/>
          <w:szCs w:val="24"/>
          <w:lang w:val="ro-RO"/>
        </w:rPr>
        <w:t>11.02.2019</w:t>
      </w:r>
    </w:p>
    <w:p w:rsidR="00086084" w:rsidRPr="00A52C69" w:rsidRDefault="00086084" w:rsidP="0008608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86084" w:rsidRPr="002F0D50" w:rsidRDefault="00086084" w:rsidP="00086084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F0D50">
        <w:rPr>
          <w:rFonts w:cstheme="minorHAnsi"/>
          <w:b/>
          <w:sz w:val="24"/>
          <w:szCs w:val="24"/>
          <w:lang w:val="ro-RO"/>
        </w:rPr>
        <w:t>INVITAȚIE DE PARTICIPARE</w:t>
      </w:r>
    </w:p>
    <w:p w:rsidR="00086084" w:rsidRPr="002F0D50" w:rsidRDefault="00086084" w:rsidP="00086084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F0D50">
        <w:rPr>
          <w:rFonts w:cstheme="minorHAnsi"/>
          <w:b/>
          <w:sz w:val="24"/>
          <w:szCs w:val="24"/>
          <w:lang w:val="ro-RO"/>
        </w:rPr>
        <w:t>pentru achiziția de bunuri</w:t>
      </w:r>
    </w:p>
    <w:p w:rsidR="00086084" w:rsidRPr="00A52C69" w:rsidRDefault="00086084" w:rsidP="0008608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86084" w:rsidRPr="00A52C69" w:rsidRDefault="00086084" w:rsidP="0008608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86084" w:rsidRPr="00A52C69" w:rsidRDefault="00086084" w:rsidP="00086084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86084" w:rsidRPr="00A52C69" w:rsidRDefault="00086084" w:rsidP="00086084">
      <w:pPr>
        <w:spacing w:after="0" w:line="240" w:lineRule="auto"/>
        <w:rPr>
          <w:rFonts w:cstheme="minorHAnsi"/>
          <w:lang w:val="ro-RO"/>
        </w:rPr>
      </w:pPr>
    </w:p>
    <w:p w:rsidR="00086084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Pr="00304CA5">
        <w:rPr>
          <w:rFonts w:cstheme="minorHAnsi"/>
          <w:i/>
          <w:lang w:val="ro-RO"/>
        </w:rPr>
        <w:t>Necompetitive 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</w:t>
      </w:r>
      <w:r>
        <w:rPr>
          <w:rFonts w:cstheme="minorHAnsi"/>
          <w:lang w:val="ro-RO"/>
        </w:rPr>
        <w:t xml:space="preserve"> (Echipamente IT pentru dotare)</w:t>
      </w:r>
      <w:r w:rsidRPr="00A52C69">
        <w:rPr>
          <w:rFonts w:cstheme="minorHAnsi"/>
          <w:lang w:val="ro-RO"/>
        </w:rPr>
        <w:t xml:space="preserve"> pentru care a fost emisă prezenta Invitație de Participare. În acest sens, sunteti invitaţi să trimiteţi oferta dumneavoastră de preţ pentru următoarele produse:</w:t>
      </w:r>
    </w:p>
    <w:p w:rsidR="00086084" w:rsidRDefault="00086084" w:rsidP="00086084">
      <w:pPr>
        <w:spacing w:after="0" w:line="240" w:lineRule="auto"/>
        <w:ind w:firstLine="720"/>
        <w:jc w:val="both"/>
        <w:rPr>
          <w:rFonts w:cstheme="minorHAnsi"/>
          <w:spacing w:val="-2"/>
          <w:lang w:val="ro-RO"/>
        </w:rPr>
      </w:pPr>
    </w:p>
    <w:p w:rsidR="00086084" w:rsidRPr="00304CA5" w:rsidRDefault="00086084" w:rsidP="000860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ro-RO"/>
        </w:rPr>
      </w:pPr>
      <w:r w:rsidRPr="00304CA5">
        <w:rPr>
          <w:rFonts w:eastAsia="Times New Roman" w:cstheme="minorHAnsi"/>
          <w:lang w:val="ro-RO"/>
        </w:rPr>
        <w:t xml:space="preserve">Laptop </w:t>
      </w:r>
      <w:r>
        <w:rPr>
          <w:rFonts w:eastAsia="Times New Roman" w:cstheme="minorHAnsi"/>
          <w:lang w:val="ro-RO"/>
        </w:rPr>
        <w:t>– 2 bucati</w:t>
      </w:r>
    </w:p>
    <w:p w:rsidR="00086084" w:rsidRPr="00304CA5" w:rsidRDefault="00086084" w:rsidP="000860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304CA5">
        <w:rPr>
          <w:rFonts w:eastAsia="Times New Roman" w:cstheme="minorHAnsi"/>
          <w:lang w:val="ro-RO"/>
        </w:rPr>
        <w:t>Tabla interactiva</w:t>
      </w:r>
      <w:r>
        <w:rPr>
          <w:rFonts w:eastAsia="Times New Roman" w:cstheme="minorHAnsi"/>
          <w:lang w:val="ro-RO"/>
        </w:rPr>
        <w:t xml:space="preserve"> – 2 bucati</w:t>
      </w:r>
    </w:p>
    <w:p w:rsidR="00086084" w:rsidRPr="00304CA5" w:rsidRDefault="00086084" w:rsidP="000860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ro-RO"/>
        </w:rPr>
      </w:pPr>
      <w:r w:rsidRPr="00304CA5">
        <w:rPr>
          <w:rFonts w:eastAsia="Times New Roman" w:cstheme="minorHAnsi"/>
          <w:lang w:val="ro-RO"/>
        </w:rPr>
        <w:t>Videoproiector</w:t>
      </w:r>
      <w:r>
        <w:rPr>
          <w:rFonts w:eastAsia="Times New Roman" w:cstheme="minorHAnsi"/>
          <w:lang w:val="ro-RO"/>
        </w:rPr>
        <w:t xml:space="preserve"> – 2 bucati</w:t>
      </w:r>
    </w:p>
    <w:p w:rsidR="00086084" w:rsidRPr="00304CA5" w:rsidRDefault="00086084" w:rsidP="000860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ro-RO"/>
        </w:rPr>
      </w:pPr>
      <w:r w:rsidRPr="00304CA5">
        <w:rPr>
          <w:rFonts w:eastAsia="Times New Roman" w:cstheme="minorHAnsi"/>
          <w:lang w:val="ro-RO"/>
        </w:rPr>
        <w:t>Ecran proiectie</w:t>
      </w:r>
      <w:r>
        <w:rPr>
          <w:rFonts w:eastAsia="Times New Roman" w:cstheme="minorHAnsi"/>
          <w:lang w:val="ro-RO"/>
        </w:rPr>
        <w:t xml:space="preserve"> – 2 bucati</w:t>
      </w:r>
    </w:p>
    <w:p w:rsidR="00086084" w:rsidRPr="00304CA5" w:rsidRDefault="00086084" w:rsidP="000860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>
        <w:rPr>
          <w:rFonts w:eastAsia="Times New Roman" w:cstheme="minorHAnsi"/>
          <w:lang w:val="ro-RO"/>
        </w:rPr>
        <w:t>Imprimanta m</w:t>
      </w:r>
      <w:r w:rsidRPr="00304CA5">
        <w:rPr>
          <w:rFonts w:eastAsia="Times New Roman" w:cstheme="minorHAnsi"/>
          <w:lang w:val="ro-RO"/>
        </w:rPr>
        <w:t>ultifunctionala color cu scarner</w:t>
      </w:r>
      <w:r>
        <w:rPr>
          <w:rFonts w:eastAsia="Times New Roman" w:cstheme="minorHAnsi"/>
          <w:lang w:val="ro-RO"/>
        </w:rPr>
        <w:t xml:space="preserve"> -1 bucata</w:t>
      </w:r>
    </w:p>
    <w:p w:rsidR="00086084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86084" w:rsidRPr="00CA26C9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CA26C9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086084" w:rsidRPr="00A52C69" w:rsidRDefault="00086084" w:rsidP="00086084">
      <w:pPr>
        <w:spacing w:after="0" w:line="240" w:lineRule="auto"/>
        <w:jc w:val="both"/>
        <w:rPr>
          <w:rFonts w:cstheme="minorHAnsi"/>
          <w:lang w:val="ro-RO"/>
        </w:rPr>
      </w:pPr>
    </w:p>
    <w:p w:rsidR="00086084" w:rsidRPr="00A52C69" w:rsidRDefault="00086084" w:rsidP="00086084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086084" w:rsidRDefault="00086084" w:rsidP="0008608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>Facultatea Ingineria Sistemelor Biotehnice</w:t>
      </w:r>
      <w:r>
        <w:rPr>
          <w:rFonts w:cstheme="minorHAnsi"/>
          <w:i/>
          <w:lang w:val="ro-RO"/>
        </w:rPr>
        <w:t xml:space="preserve"> Corp D</w:t>
      </w:r>
      <w:r>
        <w:rPr>
          <w:rFonts w:cstheme="minorHAnsi"/>
          <w:lang w:val="ro-RO"/>
        </w:rPr>
        <w:t xml:space="preserve">,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>
        <w:rPr>
          <w:rFonts w:cstheme="minorHAnsi"/>
          <w:i/>
          <w:lang w:val="ro-RO"/>
        </w:rPr>
        <w:t>, Spl. Independentei, 313, Sect. 6</w:t>
      </w:r>
      <w:r w:rsidRPr="00A52C6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, </w:t>
      </w:r>
      <w:r w:rsidRPr="000661CB">
        <w:rPr>
          <w:rFonts w:cstheme="minorHAnsi"/>
          <w:lang w:val="en-GB"/>
        </w:rPr>
        <w:t>060042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Bucuresti</w:t>
      </w:r>
      <w:proofErr w:type="spellEnd"/>
    </w:p>
    <w:p w:rsidR="00086084" w:rsidRPr="00A52C69" w:rsidRDefault="00086084" w:rsidP="0008608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CA26C9">
        <w:rPr>
          <w:rFonts w:cstheme="minorHAnsi"/>
          <w:lang w:val="ro-RO"/>
        </w:rPr>
        <w:t xml:space="preserve">021 402 </w:t>
      </w:r>
      <w:r w:rsidRPr="00CA26C9">
        <w:rPr>
          <w:rFonts w:cstheme="minorHAnsi"/>
          <w:color w:val="142850"/>
          <w:shd w:val="clear" w:color="auto" w:fill="FFFFFF"/>
        </w:rPr>
        <w:t>96 48, 021 402 96 35</w:t>
      </w:r>
      <w:r w:rsidRPr="002D229F">
        <w:rPr>
          <w:rFonts w:cstheme="minorHAnsi"/>
          <w:color w:val="142850"/>
          <w:sz w:val="26"/>
          <w:szCs w:val="26"/>
          <w:shd w:val="clear" w:color="auto" w:fill="FFFFFF"/>
        </w:rPr>
        <w:t>/</w:t>
      </w:r>
      <w:r w:rsidRPr="002D229F">
        <w:rPr>
          <w:rFonts w:asciiTheme="majorHAnsi" w:eastAsiaTheme="majorEastAsia" w:hAnsi="Arial" w:cstheme="majorBidi"/>
          <w:color w:val="000000" w:themeColor="text1"/>
          <w:lang w:val="en-GB"/>
        </w:rPr>
        <w:t xml:space="preserve"> </w:t>
      </w:r>
      <w:r w:rsidRPr="002D229F">
        <w:rPr>
          <w:rFonts w:cstheme="minorHAnsi"/>
          <w:color w:val="142850"/>
          <w:shd w:val="clear" w:color="auto" w:fill="FFFFFF"/>
          <w:lang w:val="en-GB"/>
        </w:rPr>
        <w:t>021 318 1018</w:t>
      </w:r>
    </w:p>
    <w:p w:rsidR="00086084" w:rsidRDefault="00086084" w:rsidP="0008608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 </w:t>
      </w:r>
      <w:hyperlink r:id="rId6" w:history="1">
        <w:r w:rsidRPr="0088254C">
          <w:rPr>
            <w:rStyle w:val="Hyperlink"/>
            <w:rFonts w:cstheme="minorHAnsi"/>
            <w:lang w:val="ro-RO"/>
          </w:rPr>
          <w:t>secretariat_isb@upb.ro</w:t>
        </w:r>
      </w:hyperlink>
      <w:r>
        <w:rPr>
          <w:rFonts w:cstheme="minorHAnsi"/>
          <w:lang w:val="ro-RO"/>
        </w:rPr>
        <w:t xml:space="preserve">, </w:t>
      </w:r>
      <w:r w:rsidR="00EE1C3B">
        <w:rPr>
          <w:rFonts w:cstheme="minorHAnsi"/>
          <w:color w:val="3333FF"/>
          <w:u w:val="single"/>
          <w:lang w:val="ro-RO"/>
        </w:rPr>
        <w:t>ilie.fili</w:t>
      </w:r>
      <w:r w:rsidRPr="002D229F">
        <w:rPr>
          <w:rFonts w:cstheme="minorHAnsi"/>
          <w:color w:val="3333FF"/>
          <w:u w:val="single"/>
          <w:lang w:val="ro-RO"/>
        </w:rPr>
        <w:t>p@yahoo.com</w:t>
      </w:r>
      <w:r>
        <w:rPr>
          <w:rFonts w:cstheme="minorHAnsi"/>
          <w:lang w:val="ro-RO"/>
        </w:rPr>
        <w:t xml:space="preserve"> </w:t>
      </w:r>
    </w:p>
    <w:p w:rsidR="00086084" w:rsidRPr="00A52C69" w:rsidRDefault="00086084" w:rsidP="0008608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Ilie Filip, telefon: 0741045356</w:t>
      </w:r>
    </w:p>
    <w:p w:rsidR="00086084" w:rsidRPr="00A52C69" w:rsidRDefault="00086084" w:rsidP="00086084">
      <w:pPr>
        <w:spacing w:after="0" w:line="240" w:lineRule="auto"/>
        <w:rPr>
          <w:rFonts w:cstheme="minorHAnsi"/>
          <w:lang w:val="ro-RO"/>
        </w:rPr>
      </w:pPr>
    </w:p>
    <w:p w:rsidR="00086084" w:rsidRPr="000661CB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  <w:r w:rsidRPr="000661CB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86084" w:rsidRPr="00A52C69" w:rsidRDefault="00086084" w:rsidP="00086084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86084" w:rsidRPr="00A52C69" w:rsidRDefault="00086084" w:rsidP="00086084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EE1C3B">
        <w:rPr>
          <w:rFonts w:cstheme="minorHAnsi"/>
          <w:lang w:val="ro-RO"/>
        </w:rPr>
        <w:t>1</w:t>
      </w:r>
      <w:r w:rsidRPr="002A1F2D">
        <w:rPr>
          <w:rFonts w:cstheme="minorHAnsi"/>
          <w:lang w:val="ro-RO"/>
        </w:rPr>
        <w:t>9.</w:t>
      </w:r>
      <w:r w:rsidR="00EE1C3B">
        <w:rPr>
          <w:rFonts w:cstheme="minorHAnsi"/>
          <w:lang w:val="ro-RO"/>
        </w:rPr>
        <w:t>02</w:t>
      </w:r>
      <w:r w:rsidRPr="002A1F2D">
        <w:rPr>
          <w:rFonts w:cstheme="minorHAnsi"/>
          <w:lang w:val="ro-RO"/>
        </w:rPr>
        <w:t>.20</w:t>
      </w:r>
      <w:r w:rsidR="00EE1C3B">
        <w:rPr>
          <w:rFonts w:cstheme="minorHAnsi"/>
          <w:lang w:val="ro-RO"/>
        </w:rPr>
        <w:t>20</w:t>
      </w:r>
      <w:r w:rsidRPr="009B2A0B">
        <w:rPr>
          <w:rFonts w:cstheme="minorHAnsi"/>
          <w:lang w:val="ro-RO"/>
        </w:rPr>
        <w:t>, ora 12:00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86084" w:rsidRPr="00A52C69" w:rsidRDefault="00086084" w:rsidP="00086084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86084" w:rsidRPr="00A52C69" w:rsidRDefault="00086084" w:rsidP="0008608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ambalare, transport, instalare/montare şi orice alte costuri necesare livrării produsului la următoarea destinatie</w:t>
      </w:r>
      <w:r w:rsidRPr="000661CB">
        <w:rPr>
          <w:rFonts w:cstheme="minorHAnsi"/>
          <w:i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>Facultatea Ingineria Sistemelor Biotehnice</w:t>
      </w:r>
      <w:r>
        <w:rPr>
          <w:rFonts w:cstheme="minorHAnsi"/>
          <w:i/>
          <w:lang w:val="ro-RO"/>
        </w:rPr>
        <w:t>, Corp D</w:t>
      </w:r>
      <w:r>
        <w:rPr>
          <w:rFonts w:cstheme="minorHAnsi"/>
          <w:lang w:val="ro-RO"/>
        </w:rPr>
        <w:t xml:space="preserve">,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>
        <w:rPr>
          <w:rFonts w:cstheme="minorHAnsi"/>
          <w:i/>
          <w:lang w:val="ro-RO"/>
        </w:rPr>
        <w:t>, Spl. Independentei, 313, Sect. 6</w:t>
      </w:r>
      <w:r w:rsidRPr="00A52C6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, </w:t>
      </w:r>
      <w:r w:rsidRPr="00EA473C">
        <w:rPr>
          <w:rFonts w:cstheme="minorHAnsi"/>
          <w:lang w:val="fr-FR"/>
        </w:rPr>
        <w:t>060042 Bucuresti.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86084" w:rsidRPr="00A52C69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86084" w:rsidRPr="00A52C69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86084" w:rsidRPr="00A52C69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86084" w:rsidRPr="00A52C69" w:rsidRDefault="00086084" w:rsidP="00086084">
      <w:pPr>
        <w:spacing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lastRenderedPageBreak/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>
        <w:rPr>
          <w:rFonts w:cstheme="minorHAnsi"/>
          <w:szCs w:val="24"/>
          <w:lang w:val="ro-RO"/>
        </w:rPr>
        <w:t xml:space="preserve"> a Certificatului de Inregistrare sau a Certificatului Constatator </w:t>
      </w:r>
      <w:r w:rsidRPr="00A52C69">
        <w:rPr>
          <w:rFonts w:cstheme="minorHAnsi"/>
          <w:szCs w:val="24"/>
          <w:lang w:val="ro-RO"/>
        </w:rPr>
        <w:t xml:space="preserve">eliberat de Oficiul Registrului Comerțului din care să rezulte numele complet, sediul și </w:t>
      </w:r>
      <w:r w:rsidRPr="002F0D50">
        <w:rPr>
          <w:rFonts w:cstheme="minorHAnsi"/>
          <w:szCs w:val="24"/>
          <w:u w:val="single"/>
          <w:lang w:val="ro-RO"/>
        </w:rPr>
        <w:t>domeniul de activitate ce trebuie sa includa si furnizarea bunurilor care fac obiectul prezentei proceduri de achizitie</w:t>
      </w:r>
      <w:r>
        <w:rPr>
          <w:rFonts w:cstheme="minorHAnsi"/>
          <w:szCs w:val="24"/>
          <w:lang w:val="ro-RO"/>
        </w:rPr>
        <w:t xml:space="preserve"> (datele cuprinse in certificatul constatator sa fie </w:t>
      </w:r>
      <w:r w:rsidRPr="002F0D50">
        <w:rPr>
          <w:rFonts w:cstheme="minorHAnsi"/>
          <w:lang w:val="ro-RO"/>
        </w:rPr>
        <w:t>la data depunerii ofertei</w:t>
      </w:r>
      <w:r>
        <w:rPr>
          <w:rFonts w:cstheme="minorHAnsi"/>
          <w:lang w:val="ro-RO"/>
        </w:rPr>
        <w:t>)</w:t>
      </w:r>
    </w:p>
    <w:p w:rsidR="00086084" w:rsidRPr="009B2A0B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9B2A0B">
        <w:rPr>
          <w:rFonts w:cstheme="minorHAnsi"/>
          <w:lang w:val="ro-RO"/>
        </w:rPr>
        <w:t xml:space="preserve">care îndeplinește toate specificațiile tehnice solicitate și care oferă cel mai mic preţ total evaluat, fără TVA </w:t>
      </w:r>
    </w:p>
    <w:p w:rsidR="00086084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86084" w:rsidRPr="00A52C69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86084" w:rsidRDefault="00086084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EE1C3B" w:rsidRDefault="00EE1C3B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EE1C3B" w:rsidRDefault="00EE1C3B" w:rsidP="000860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86084" w:rsidRPr="005B58D5" w:rsidRDefault="00086084" w:rsidP="00086084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Nume: Niculescu Radu</w:t>
      </w:r>
    </w:p>
    <w:p w:rsidR="00086084" w:rsidRPr="005B58D5" w:rsidRDefault="00086084" w:rsidP="00086084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86084" w:rsidRPr="005B58D5" w:rsidRDefault="00086084" w:rsidP="00086084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Funcție: Expert achizitii</w:t>
      </w:r>
    </w:p>
    <w:p w:rsidR="00086084" w:rsidRPr="005B58D5" w:rsidRDefault="00086084" w:rsidP="00086084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86084" w:rsidRDefault="00086084" w:rsidP="00086084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Semnătură</w:t>
      </w:r>
    </w:p>
    <w:p w:rsidR="00086084" w:rsidRDefault="00086084" w:rsidP="00086084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086084" w:rsidRDefault="00086084" w:rsidP="00086084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A52C69">
        <w:rPr>
          <w:rFonts w:cstheme="minorHAnsi"/>
          <w:i/>
          <w:color w:val="0070C0"/>
          <w:lang w:val="ro-RO"/>
        </w:rPr>
        <w:t>.</w:t>
      </w:r>
    </w:p>
    <w:p w:rsidR="00086084" w:rsidRDefault="00086084" w:rsidP="00086084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</w:p>
    <w:p w:rsidR="00086084" w:rsidRDefault="00086084" w:rsidP="00086084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</w:p>
    <w:p w:rsidR="00086084" w:rsidRDefault="00086084" w:rsidP="00086084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</w:p>
    <w:p w:rsidR="00F47C42" w:rsidRDefault="00F47C42">
      <w:bookmarkStart w:id="0" w:name="_GoBack"/>
      <w:bookmarkEnd w:id="0"/>
    </w:p>
    <w:sectPr w:rsidR="00F47C42" w:rsidSect="0031100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3E7"/>
    <w:multiLevelType w:val="hybridMultilevel"/>
    <w:tmpl w:val="E7600A38"/>
    <w:lvl w:ilvl="0" w:tplc="67EAEA4A">
      <w:start w:val="1"/>
      <w:numFmt w:val="decimal"/>
      <w:lvlText w:val="%1."/>
      <w:lvlJc w:val="left"/>
      <w:pPr>
        <w:ind w:left="11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51D3C3D"/>
    <w:multiLevelType w:val="hybridMultilevel"/>
    <w:tmpl w:val="3964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32D26"/>
    <w:multiLevelType w:val="multilevel"/>
    <w:tmpl w:val="8D4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6084"/>
    <w:rsid w:val="000540E4"/>
    <w:rsid w:val="00086084"/>
    <w:rsid w:val="00130FB7"/>
    <w:rsid w:val="00311009"/>
    <w:rsid w:val="0059750D"/>
    <w:rsid w:val="0068466C"/>
    <w:rsid w:val="006B2B4A"/>
    <w:rsid w:val="008D74D0"/>
    <w:rsid w:val="00E75B81"/>
    <w:rsid w:val="00EE1C3B"/>
    <w:rsid w:val="00F0096A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4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8608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styleId="Hyperlink">
    <w:name w:val="Hyperlink"/>
    <w:basedOn w:val="DefaultParagraphFont"/>
    <w:rsid w:val="00086084"/>
    <w:rPr>
      <w:color w:val="0000FF"/>
      <w:u w:val="single"/>
    </w:rPr>
  </w:style>
  <w:style w:type="paragraph" w:styleId="NoSpacing">
    <w:name w:val="No Spacing"/>
    <w:uiPriority w:val="1"/>
    <w:qFormat/>
    <w:rsid w:val="00086084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086084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86084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2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79853931msonormal">
    <w:name w:val="yiv3779853931msonormal"/>
    <w:basedOn w:val="Normal"/>
    <w:rsid w:val="006B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6519212msoplaintext">
    <w:name w:val="yiv1916519212msoplaintext"/>
    <w:basedOn w:val="Normal"/>
    <w:rsid w:val="006B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_isb@up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</dc:creator>
  <cp:lastModifiedBy>User</cp:lastModifiedBy>
  <cp:revision>4</cp:revision>
  <dcterms:created xsi:type="dcterms:W3CDTF">2020-02-10T12:39:00Z</dcterms:created>
  <dcterms:modified xsi:type="dcterms:W3CDTF">2020-02-11T11:20:00Z</dcterms:modified>
</cp:coreProperties>
</file>