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4F26" w14:textId="70662B05" w:rsidR="00721569" w:rsidRDefault="00721569" w:rsidP="00721569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8"/>
        <w:gridCol w:w="5492"/>
      </w:tblGrid>
      <w:tr w:rsidR="001F4E73" w:rsidRPr="009D1EA9" w14:paraId="3BC4C75A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7F035270" w14:textId="235D48BA" w:rsidR="001F4E73" w:rsidRPr="009D1EA9" w:rsidRDefault="001F4E73" w:rsidP="005B155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Denumirea programului:</w:t>
            </w:r>
          </w:p>
        </w:tc>
        <w:tc>
          <w:tcPr>
            <w:tcW w:w="5527" w:type="dxa"/>
            <w:vAlign w:val="center"/>
          </w:tcPr>
          <w:p w14:paraId="3D7E9271" w14:textId="62949E99" w:rsidR="001F4E73" w:rsidRPr="009D1EA9" w:rsidRDefault="005B0C27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  <w:t>Evaluarea bunurilor mobile</w:t>
            </w:r>
          </w:p>
        </w:tc>
      </w:tr>
      <w:tr w:rsidR="001F4E73" w:rsidRPr="007022CF" w14:paraId="4BCB3AD4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07209A6C" w14:textId="52A02981" w:rsidR="001F4E73" w:rsidRPr="009D1EA9" w:rsidRDefault="001F4E73" w:rsidP="005B155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Facultatea</w:t>
            </w:r>
            <w:r w:rsidR="004D023B"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/Departament </w:t>
            </w:r>
          </w:p>
        </w:tc>
        <w:tc>
          <w:tcPr>
            <w:tcW w:w="5527" w:type="dxa"/>
            <w:vAlign w:val="center"/>
          </w:tcPr>
          <w:p w14:paraId="08D0C2BB" w14:textId="79F426C2" w:rsidR="001F4E73" w:rsidRPr="009D1EA9" w:rsidRDefault="005B0C27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Facultatea de Antreprenoriat, Ingineria şi Managementul Afacerilor (FAIMA)</w:t>
            </w:r>
          </w:p>
        </w:tc>
      </w:tr>
      <w:tr w:rsidR="004D023B" w:rsidRPr="007022CF" w14:paraId="04332F11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3A499113" w14:textId="726EFBD3" w:rsidR="004D023B" w:rsidRPr="009D1EA9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Tipul programului postuniversitar</w:t>
            </w:r>
          </w:p>
        </w:tc>
        <w:tc>
          <w:tcPr>
            <w:tcW w:w="5527" w:type="dxa"/>
            <w:vAlign w:val="center"/>
          </w:tcPr>
          <w:p w14:paraId="334F4C69" w14:textId="6E5696C0" w:rsidR="004D023B" w:rsidRPr="009D1EA9" w:rsidRDefault="005B0C27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Program postuniversitar de educaţie permanentă de specializare</w:t>
            </w:r>
          </w:p>
        </w:tc>
      </w:tr>
      <w:tr w:rsidR="004D023B" w:rsidRPr="009D1EA9" w14:paraId="74C55611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5487AFF5" w14:textId="46E3C966" w:rsidR="004D023B" w:rsidRPr="009D1EA9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Domeniul de licență</w:t>
            </w:r>
          </w:p>
        </w:tc>
        <w:tc>
          <w:tcPr>
            <w:tcW w:w="5527" w:type="dxa"/>
            <w:vAlign w:val="center"/>
          </w:tcPr>
          <w:p w14:paraId="74762DBB" w14:textId="6E4D5D2E" w:rsidR="004D023B" w:rsidRPr="009D1EA9" w:rsidRDefault="00F4093D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Economie</w:t>
            </w:r>
          </w:p>
        </w:tc>
      </w:tr>
      <w:tr w:rsidR="004D023B" w:rsidRPr="009D1EA9" w14:paraId="04751113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757CF632" w14:textId="1A1CA706" w:rsidR="004D023B" w:rsidRPr="009D1EA9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Domeniul ISCED  </w:t>
            </w:r>
          </w:p>
        </w:tc>
        <w:tc>
          <w:tcPr>
            <w:tcW w:w="5527" w:type="dxa"/>
            <w:vAlign w:val="center"/>
          </w:tcPr>
          <w:p w14:paraId="55FDCB82" w14:textId="3AFA1352" w:rsidR="004D023B" w:rsidRPr="009D1EA9" w:rsidRDefault="00C03440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0311-Economie</w:t>
            </w:r>
          </w:p>
        </w:tc>
      </w:tr>
      <w:tr w:rsidR="004D023B" w:rsidRPr="009D1EA9" w14:paraId="7DF4A61B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5FCECC9E" w14:textId="4AA1BD8F" w:rsidR="004D023B" w:rsidRPr="009D1EA9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Nivelul CNC/EQF</w:t>
            </w:r>
          </w:p>
        </w:tc>
        <w:tc>
          <w:tcPr>
            <w:tcW w:w="5527" w:type="dxa"/>
            <w:vAlign w:val="center"/>
          </w:tcPr>
          <w:p w14:paraId="1B8CA723" w14:textId="39F1E181" w:rsidR="004D023B" w:rsidRPr="009D1EA9" w:rsidRDefault="004D023B" w:rsidP="005B1557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6</w:t>
            </w:r>
          </w:p>
        </w:tc>
      </w:tr>
      <w:tr w:rsidR="004D023B" w:rsidRPr="009D1EA9" w14:paraId="29657A76" w14:textId="77777777" w:rsidTr="009D1EA9">
        <w:trPr>
          <w:trHeight w:val="340"/>
        </w:trPr>
        <w:tc>
          <w:tcPr>
            <w:tcW w:w="9350" w:type="dxa"/>
            <w:gridSpan w:val="2"/>
            <w:vAlign w:val="center"/>
          </w:tcPr>
          <w:p w14:paraId="1DBAFC15" w14:textId="18472DCC" w:rsidR="004D023B" w:rsidRPr="009D1EA9" w:rsidRDefault="004D023B" w:rsidP="00065AF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Descrierea programului prin:</w:t>
            </w:r>
          </w:p>
        </w:tc>
      </w:tr>
      <w:tr w:rsidR="004D023B" w:rsidRPr="009D1EA9" w14:paraId="70FAE719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0A7C1AB1" w14:textId="77777777" w:rsidR="004D023B" w:rsidRPr="009D1EA9" w:rsidRDefault="004D023B" w:rsidP="005B155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Rezultate ale învățării </w:t>
            </w:r>
          </w:p>
          <w:p w14:paraId="49B2D62E" w14:textId="7DB4A0E8" w:rsidR="004D023B" w:rsidRPr="009D1EA9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527" w:type="dxa"/>
            <w:vAlign w:val="center"/>
          </w:tcPr>
          <w:p w14:paraId="5BC554F7" w14:textId="2D1779FE" w:rsidR="00C03440" w:rsidRPr="009D1EA9" w:rsidRDefault="001C7474" w:rsidP="00E936F5">
            <w:pPr>
              <w:pStyle w:val="Default"/>
              <w:numPr>
                <w:ilvl w:val="0"/>
                <w:numId w:val="1"/>
              </w:numPr>
              <w:ind w:left="256" w:hanging="142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In</w:t>
            </w:r>
            <w:r w:rsidR="00C03440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tele</w:t>
            </w:r>
            <w:r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ge</w:t>
            </w:r>
            <w:r w:rsidR="00C03440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concepte, principii şi instrument</w:t>
            </w:r>
            <w:r w:rsidR="00A42508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e</w:t>
            </w:r>
            <w:r w:rsidR="00C03440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utilizate ȋn analiza economicǎ şi </w:t>
            </w:r>
            <w:r w:rsidR="0098156B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în </w:t>
            </w:r>
            <w:r w:rsidR="00C03440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evaluare</w:t>
            </w:r>
            <w:r w:rsidR="0098156B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a</w:t>
            </w:r>
            <w:r w:rsidR="00C03440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bunurilor mobile (corporale şi necorporale);</w:t>
            </w:r>
          </w:p>
          <w:p w14:paraId="3C597401" w14:textId="7D489144" w:rsidR="00C03440" w:rsidRPr="009D1EA9" w:rsidRDefault="00A42508" w:rsidP="00E936F5">
            <w:pPr>
              <w:pStyle w:val="Default"/>
              <w:numPr>
                <w:ilvl w:val="0"/>
                <w:numId w:val="1"/>
              </w:numPr>
              <w:ind w:left="256" w:hanging="142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Poate u</w:t>
            </w:r>
            <w:r w:rsidR="001C7474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tiliza și aplica</w:t>
            </w:r>
            <w:r w:rsidR="00C03440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metode</w:t>
            </w:r>
            <w:r w:rsidR="001C7474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</w:t>
            </w:r>
            <w:r w:rsidR="00C03440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de evaluare specifice bunurilor mobile;</w:t>
            </w:r>
          </w:p>
          <w:p w14:paraId="6CCF8A56" w14:textId="77F4B6D6" w:rsidR="004D023B" w:rsidRPr="009D1EA9" w:rsidRDefault="00A42508" w:rsidP="00E936F5">
            <w:pPr>
              <w:pStyle w:val="Default"/>
              <w:numPr>
                <w:ilvl w:val="0"/>
                <w:numId w:val="1"/>
              </w:numPr>
              <w:ind w:left="256" w:hanging="142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Poate o</w:t>
            </w:r>
            <w:r w:rsidR="001C7474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rganiza</w:t>
            </w:r>
            <w:r w:rsidR="00C03440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procesul de evaluare, </w:t>
            </w:r>
            <w:r w:rsidR="0098156B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de </w:t>
            </w:r>
            <w:r w:rsidR="001C7474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estimare</w:t>
            </w:r>
            <w:r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a</w:t>
            </w:r>
            <w:r w:rsidR="00C03440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valoril</w:t>
            </w:r>
            <w:r w:rsidR="001C7474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or</w:t>
            </w:r>
            <w:r w:rsidR="00C03440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bunurilor mobile și </w:t>
            </w:r>
            <w:r w:rsidR="0098156B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>poate exprima opinii în</w:t>
            </w:r>
            <w:r w:rsidR="00C03440" w:rsidRPr="009D1EA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  <w:t xml:space="preserve"> raportul de evaluare;</w:t>
            </w:r>
          </w:p>
        </w:tc>
      </w:tr>
      <w:tr w:rsidR="004D023B" w:rsidRPr="009D1EA9" w14:paraId="08736EA8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46A71335" w14:textId="737D2775" w:rsidR="004D023B" w:rsidRPr="009D1EA9" w:rsidRDefault="004D023B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Cunoștințe/deprinderi/abilități/autonomie și responsabilitate</w:t>
            </w:r>
          </w:p>
        </w:tc>
        <w:tc>
          <w:tcPr>
            <w:tcW w:w="5527" w:type="dxa"/>
            <w:vAlign w:val="center"/>
          </w:tcPr>
          <w:p w14:paraId="1298BC10" w14:textId="0CAC868C" w:rsidR="004D023B" w:rsidRPr="009D1EA9" w:rsidRDefault="00AA0D39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9D1EA9" w14:paraId="03EF06EB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457ABE91" w14:textId="141BF1C8" w:rsidR="004C2DA8" w:rsidRPr="009D1EA9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Număr de credite ECTS</w:t>
            </w:r>
          </w:p>
        </w:tc>
        <w:tc>
          <w:tcPr>
            <w:tcW w:w="5527" w:type="dxa"/>
            <w:vAlign w:val="center"/>
          </w:tcPr>
          <w:p w14:paraId="10ED8AB5" w14:textId="567B395B" w:rsidR="004C2DA8" w:rsidRPr="009D1EA9" w:rsidRDefault="001C7474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15</w:t>
            </w:r>
          </w:p>
        </w:tc>
      </w:tr>
      <w:tr w:rsidR="004C2DA8" w:rsidRPr="009D1EA9" w14:paraId="26D87AA4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5EAD5D5D" w14:textId="59E5A989" w:rsidR="004C2DA8" w:rsidRPr="009D1EA9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Durata programului (ore)</w:t>
            </w:r>
          </w:p>
        </w:tc>
        <w:tc>
          <w:tcPr>
            <w:tcW w:w="5527" w:type="dxa"/>
            <w:vAlign w:val="center"/>
          </w:tcPr>
          <w:p w14:paraId="3BE3A25C" w14:textId="1243EE6E" w:rsidR="004C2DA8" w:rsidRPr="009D1EA9" w:rsidRDefault="001C7474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3</w:t>
            </w:r>
            <w:r w:rsidR="00AA0D39"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75</w:t>
            </w:r>
            <w:r w:rsidR="008B193F"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 (din care 195 studiu individual)</w:t>
            </w:r>
          </w:p>
        </w:tc>
      </w:tr>
      <w:tr w:rsidR="004C2DA8" w:rsidRPr="009D1EA9" w14:paraId="1E418935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48279B21" w14:textId="15ABC82B" w:rsidR="004C2DA8" w:rsidRPr="009D1EA9" w:rsidRDefault="006D6980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74210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Număr de locuri /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serie</w:t>
            </w:r>
          </w:p>
        </w:tc>
        <w:tc>
          <w:tcPr>
            <w:tcW w:w="5527" w:type="dxa"/>
            <w:vAlign w:val="center"/>
          </w:tcPr>
          <w:p w14:paraId="32771A87" w14:textId="0B6F141A" w:rsidR="004C2DA8" w:rsidRPr="009D1EA9" w:rsidRDefault="001C7474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5</w:t>
            </w:r>
            <w:r w:rsidR="00EF0DA4"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0</w:t>
            </w:r>
          </w:p>
        </w:tc>
      </w:tr>
      <w:tr w:rsidR="004C2DA8" w:rsidRPr="007022CF" w14:paraId="2B1358AD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61B65C3B" w14:textId="203DBA45" w:rsidR="004C2DA8" w:rsidRPr="009D1EA9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Organizatorul/ Locul</w:t>
            </w:r>
          </w:p>
        </w:tc>
        <w:tc>
          <w:tcPr>
            <w:tcW w:w="5527" w:type="dxa"/>
            <w:vAlign w:val="center"/>
          </w:tcPr>
          <w:p w14:paraId="2BFD2F7B" w14:textId="26C057D1" w:rsidR="004C2DA8" w:rsidRPr="009D1EA9" w:rsidRDefault="007A7DBD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Universitatea POLITEHNICA din București/ </w:t>
            </w:r>
            <w:r w:rsidR="001C7474"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Facultatea de Antreprenoriat, Ingineria şi Managementul Afacerilor</w:t>
            </w:r>
          </w:p>
        </w:tc>
      </w:tr>
      <w:tr w:rsidR="004C2DA8" w:rsidRPr="009D1EA9" w14:paraId="072A263F" w14:textId="77777777" w:rsidTr="009D1EA9">
        <w:trPr>
          <w:trHeight w:val="340"/>
        </w:trPr>
        <w:tc>
          <w:tcPr>
            <w:tcW w:w="9350" w:type="dxa"/>
            <w:gridSpan w:val="2"/>
            <w:vAlign w:val="center"/>
          </w:tcPr>
          <w:p w14:paraId="7169E95A" w14:textId="6E7C225C" w:rsidR="004C2DA8" w:rsidRPr="009D1EA9" w:rsidRDefault="004C2DA8" w:rsidP="00065A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lang w:val="ro-RO"/>
              </w:rPr>
              <w:t>Competente</w:t>
            </w:r>
          </w:p>
        </w:tc>
      </w:tr>
      <w:tr w:rsidR="004C2DA8" w:rsidRPr="009D1EA9" w14:paraId="1090A717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6B728A7E" w14:textId="67B51FD2" w:rsidR="004C2DA8" w:rsidRPr="009D1EA9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Unei ocupații din grupa majoră 2 cuprinsă în COR:</w:t>
            </w:r>
          </w:p>
        </w:tc>
        <w:tc>
          <w:tcPr>
            <w:tcW w:w="5527" w:type="dxa"/>
            <w:vAlign w:val="center"/>
          </w:tcPr>
          <w:p w14:paraId="2437ED20" w14:textId="492C242F" w:rsidR="004C2DA8" w:rsidRPr="009D1EA9" w:rsidRDefault="00A06491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7022CF" w14:paraId="10C1BC94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12424B2D" w14:textId="29D8D557" w:rsidR="004C2DA8" w:rsidRPr="009D1EA9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Mai multor ocupații din grupa de bază din COR:</w:t>
            </w:r>
          </w:p>
        </w:tc>
        <w:tc>
          <w:tcPr>
            <w:tcW w:w="5527" w:type="dxa"/>
            <w:vAlign w:val="center"/>
          </w:tcPr>
          <w:p w14:paraId="2859CADE" w14:textId="3F6A8027" w:rsidR="001C7474" w:rsidRPr="009D1EA9" w:rsidRDefault="001C7474" w:rsidP="00E652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6" w:hanging="142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Evaluator - COR 241210; </w:t>
            </w:r>
          </w:p>
          <w:p w14:paraId="144AB300" w14:textId="673B729A" w:rsidR="004C2DA8" w:rsidRPr="009D1EA9" w:rsidRDefault="001C7474" w:rsidP="00E652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6" w:hanging="142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Expert evaluator de bunuri mobile - COR 241253</w:t>
            </w:r>
          </w:p>
        </w:tc>
      </w:tr>
      <w:tr w:rsidR="004C2DA8" w:rsidRPr="009D1EA9" w14:paraId="0AF46F70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27E51D31" w14:textId="1EA592BA" w:rsidR="004C2DA8" w:rsidRPr="009D1EA9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Pentru dezvoltarea/obținerea de competențe cheie/transversale</w:t>
            </w:r>
          </w:p>
        </w:tc>
        <w:tc>
          <w:tcPr>
            <w:tcW w:w="5527" w:type="dxa"/>
            <w:vAlign w:val="center"/>
          </w:tcPr>
          <w:p w14:paraId="70094168" w14:textId="02FBD75D" w:rsidR="004C2DA8" w:rsidRPr="009D1EA9" w:rsidRDefault="002D2D11" w:rsidP="002D2D1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142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Aplică în mod corespunzător metode</w:t>
            </w:r>
            <w:r w:rsidR="00336249"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le</w:t>
            </w: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 de evaluare specifice pieței în care își desfășoară activitatea;</w:t>
            </w:r>
          </w:p>
          <w:p w14:paraId="2AEA9935" w14:textId="00176E7F" w:rsidR="002D2D11" w:rsidRPr="006D6980" w:rsidRDefault="006D6980" w:rsidP="006D69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142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Organizează procesul de evaluare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, analizează documentația aferentă acestuia</w:t>
            </w: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 și stabililește diagnosticul de evaluare</w:t>
            </w:r>
            <w:r w:rsidR="002D2D11" w:rsidRPr="006D6980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;</w:t>
            </w:r>
          </w:p>
          <w:p w14:paraId="47573EEC" w14:textId="22D7C9ED" w:rsidR="002D2D11" w:rsidRPr="009D1EA9" w:rsidRDefault="002D2D11" w:rsidP="002D2D1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142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Evaluează impactul asupra valorii</w:t>
            </w:r>
            <w:r w:rsidR="00336249"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 </w:t>
            </w: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stării activelor precum și a evoluției viitoare a tehnologiei în respectivul domeniu;</w:t>
            </w:r>
          </w:p>
          <w:p w14:paraId="1B9DACA1" w14:textId="0052B465" w:rsidR="002D2D11" w:rsidRPr="009D1EA9" w:rsidRDefault="002D2D11" w:rsidP="002D2D1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142"/>
              <w:rPr>
                <w:rFonts w:ascii="Times New Roman" w:hAnsi="Times New Roman" w:cs="Times New Roman"/>
                <w:i/>
                <w:iCs/>
                <w:color w:val="000000"/>
                <w:lang w:val="fr-FR"/>
              </w:rPr>
            </w:pPr>
            <w:r w:rsidRPr="009D1EA9">
              <w:rPr>
                <w:rFonts w:ascii="Times New Roman" w:hAnsi="Times New Roman" w:cs="Times New Roman"/>
                <w:i/>
                <w:iCs/>
                <w:lang w:val="ro-RO"/>
              </w:rPr>
              <w:t>Estimează valoarea bunurilor mobile și</w:t>
            </w:r>
            <w:r w:rsidR="00E42352" w:rsidRPr="009D1EA9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iși</w:t>
            </w:r>
            <w:r w:rsidRPr="009D1EA9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exprimă opinia prin raportul de evaluare</w:t>
            </w:r>
            <w:r w:rsidR="0098156B" w:rsidRPr="009D1EA9">
              <w:rPr>
                <w:rFonts w:ascii="Times New Roman" w:hAnsi="Times New Roman" w:cs="Times New Roman"/>
                <w:i/>
                <w:iCs/>
                <w:lang w:val="ro-RO"/>
              </w:rPr>
              <w:t>.</w:t>
            </w:r>
          </w:p>
        </w:tc>
      </w:tr>
      <w:tr w:rsidR="006607D9" w:rsidRPr="007022CF" w14:paraId="01168F55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0D300533" w14:textId="1CB19F19" w:rsidR="006607D9" w:rsidRPr="009D1EA9" w:rsidRDefault="006607D9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Tipul certificatului eliberat</w:t>
            </w:r>
          </w:p>
        </w:tc>
        <w:tc>
          <w:tcPr>
            <w:tcW w:w="5527" w:type="dxa"/>
            <w:vAlign w:val="center"/>
          </w:tcPr>
          <w:p w14:paraId="064430F3" w14:textId="7C4980BD" w:rsidR="006607D9" w:rsidRPr="009D1EA9" w:rsidRDefault="006607D9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Certificat de absolvire/Supliment descriptiv</w:t>
            </w:r>
          </w:p>
        </w:tc>
      </w:tr>
      <w:tr w:rsidR="006607D9" w:rsidRPr="009D1EA9" w14:paraId="50A814CC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2110DE2A" w14:textId="170492BE" w:rsidR="006607D9" w:rsidRPr="009D1EA9" w:rsidRDefault="006607D9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RNPP</w:t>
            </w:r>
          </w:p>
        </w:tc>
        <w:tc>
          <w:tcPr>
            <w:tcW w:w="5527" w:type="dxa"/>
            <w:vAlign w:val="center"/>
          </w:tcPr>
          <w:p w14:paraId="1F27B06D" w14:textId="45543481" w:rsidR="006607D9" w:rsidRPr="009D1EA9" w:rsidRDefault="001C7474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386/10.03.2022</w:t>
            </w:r>
          </w:p>
        </w:tc>
      </w:tr>
      <w:tr w:rsidR="001C7474" w:rsidRPr="009D1EA9" w14:paraId="6A149718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7EB539BD" w14:textId="4284F1EB" w:rsidR="001C7474" w:rsidRPr="009D1EA9" w:rsidRDefault="001C7474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Partener</w:t>
            </w:r>
          </w:p>
        </w:tc>
        <w:tc>
          <w:tcPr>
            <w:tcW w:w="5527" w:type="dxa"/>
            <w:vAlign w:val="center"/>
          </w:tcPr>
          <w:p w14:paraId="09750A30" w14:textId="7D952685" w:rsidR="001C7474" w:rsidRPr="009D1EA9" w:rsidRDefault="001C7474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 w:rsidRPr="009D1EA9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ANEVAR</w:t>
            </w:r>
          </w:p>
        </w:tc>
      </w:tr>
      <w:tr w:rsidR="008C71F4" w:rsidRPr="00434640" w14:paraId="1921582A" w14:textId="77777777" w:rsidTr="009D1EA9">
        <w:trPr>
          <w:trHeight w:val="340"/>
        </w:trPr>
        <w:tc>
          <w:tcPr>
            <w:tcW w:w="3823" w:type="dxa"/>
            <w:vAlign w:val="center"/>
          </w:tcPr>
          <w:p w14:paraId="4463A849" w14:textId="464FDD95" w:rsidR="008C71F4" w:rsidRPr="009D1EA9" w:rsidRDefault="008C71F4" w:rsidP="005B155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9D1E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Perosna contact</w:t>
            </w:r>
          </w:p>
        </w:tc>
        <w:tc>
          <w:tcPr>
            <w:tcW w:w="5527" w:type="dxa"/>
            <w:vAlign w:val="center"/>
          </w:tcPr>
          <w:p w14:paraId="31B109AA" w14:textId="77777777" w:rsidR="008C71F4" w:rsidRDefault="00434640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Geta GRECU</w:t>
            </w:r>
            <w:r w:rsidR="007022CF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 xml:space="preserve"> /</w:t>
            </w:r>
            <w:r w:rsidRPr="00434640"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  <w:t>0214029528</w:t>
            </w:r>
          </w:p>
          <w:p w14:paraId="3E3BD9DA" w14:textId="75807972" w:rsidR="00434640" w:rsidRPr="00434640" w:rsidRDefault="00434640" w:rsidP="005B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lang w:val="ro-RO"/>
              </w:rPr>
            </w:pPr>
            <w:hyperlink r:id="rId6" w:history="1">
              <w:r w:rsidRPr="00434640">
                <w:rPr>
                  <w:rStyle w:val="Hyperlink"/>
                  <w:rFonts w:ascii="Times New Roman" w:hAnsi="Times New Roman" w:cs="Times New Roman"/>
                  <w:i/>
                  <w:iCs/>
                  <w:lang w:val="ro-RO"/>
                </w:rPr>
                <w:t>https://faima.up</w:t>
              </w:r>
              <w:r w:rsidRPr="00434640">
                <w:rPr>
                  <w:rStyle w:val="Hyperlink"/>
                  <w:rFonts w:ascii="Times New Roman" w:hAnsi="Times New Roman" w:cs="Times New Roman"/>
                  <w:i/>
                  <w:iCs/>
                  <w:lang w:val="ro-RO"/>
                </w:rPr>
                <w:t>b</w:t>
              </w:r>
              <w:r w:rsidRPr="00434640">
                <w:rPr>
                  <w:rStyle w:val="Hyperlink"/>
                  <w:rFonts w:ascii="Times New Roman" w:hAnsi="Times New Roman" w:cs="Times New Roman"/>
                  <w:i/>
                  <w:iCs/>
                  <w:lang w:val="ro-RO"/>
                </w:rPr>
                <w:t>.r</w:t>
              </w:r>
              <w:r w:rsidRPr="00434640">
                <w:rPr>
                  <w:rStyle w:val="Hyperlink"/>
                  <w:rFonts w:ascii="Times New Roman" w:hAnsi="Times New Roman" w:cs="Times New Roman"/>
                  <w:i/>
                  <w:iCs/>
                  <w:lang w:val="ro-RO"/>
                </w:rPr>
                <w:t>o</w:t>
              </w:r>
              <w:r w:rsidRPr="00434640">
                <w:rPr>
                  <w:rStyle w:val="Hyperlink"/>
                  <w:rFonts w:ascii="Times New Roman" w:hAnsi="Times New Roman" w:cs="Times New Roman"/>
                  <w:i/>
                  <w:iCs/>
                  <w:lang w:val="ro-RO"/>
                </w:rPr>
                <w:t>/postun</w:t>
              </w:r>
              <w:r w:rsidRPr="00434640">
                <w:rPr>
                  <w:rStyle w:val="Hyperlink"/>
                  <w:rFonts w:ascii="Times New Roman" w:hAnsi="Times New Roman" w:cs="Times New Roman"/>
                  <w:i/>
                  <w:iCs/>
                  <w:lang w:val="ro-RO"/>
                </w:rPr>
                <w:t>i</w:t>
              </w:r>
              <w:r w:rsidRPr="00434640">
                <w:rPr>
                  <w:rStyle w:val="Hyperlink"/>
                  <w:rFonts w:ascii="Times New Roman" w:hAnsi="Times New Roman" w:cs="Times New Roman"/>
                  <w:i/>
                  <w:iCs/>
                  <w:lang w:val="ro-RO"/>
                </w:rPr>
                <w:t>versitar.php</w:t>
              </w:r>
            </w:hyperlink>
          </w:p>
        </w:tc>
      </w:tr>
    </w:tbl>
    <w:p w14:paraId="0521D0DC" w14:textId="77777777" w:rsidR="005C416F" w:rsidRPr="00434640" w:rsidRDefault="005C416F" w:rsidP="00721569">
      <w:pPr>
        <w:rPr>
          <w:lang w:val="ro-RO"/>
        </w:rPr>
      </w:pPr>
    </w:p>
    <w:sectPr w:rsidR="005C416F" w:rsidRPr="00434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A2776"/>
    <w:multiLevelType w:val="hybridMultilevel"/>
    <w:tmpl w:val="3B20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F3C21"/>
    <w:multiLevelType w:val="hybridMultilevel"/>
    <w:tmpl w:val="20C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412CC"/>
    <w:multiLevelType w:val="hybridMultilevel"/>
    <w:tmpl w:val="842E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518273">
    <w:abstractNumId w:val="2"/>
  </w:num>
  <w:num w:numId="2" w16cid:durableId="1389575971">
    <w:abstractNumId w:val="1"/>
  </w:num>
  <w:num w:numId="3" w16cid:durableId="102564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9"/>
    <w:rsid w:val="00040F20"/>
    <w:rsid w:val="00065AFD"/>
    <w:rsid w:val="000A1A7B"/>
    <w:rsid w:val="001047DC"/>
    <w:rsid w:val="00107181"/>
    <w:rsid w:val="00152B3F"/>
    <w:rsid w:val="00173A77"/>
    <w:rsid w:val="001C7474"/>
    <w:rsid w:val="001F4E73"/>
    <w:rsid w:val="002866BE"/>
    <w:rsid w:val="002D2D11"/>
    <w:rsid w:val="00336249"/>
    <w:rsid w:val="00434640"/>
    <w:rsid w:val="00434DB6"/>
    <w:rsid w:val="00476092"/>
    <w:rsid w:val="004C2DA8"/>
    <w:rsid w:val="004D023B"/>
    <w:rsid w:val="00543354"/>
    <w:rsid w:val="0057165A"/>
    <w:rsid w:val="005806D2"/>
    <w:rsid w:val="005B0C27"/>
    <w:rsid w:val="005B1557"/>
    <w:rsid w:val="005C416F"/>
    <w:rsid w:val="006607D9"/>
    <w:rsid w:val="006D6980"/>
    <w:rsid w:val="006F1595"/>
    <w:rsid w:val="006F1FAD"/>
    <w:rsid w:val="007022CF"/>
    <w:rsid w:val="00721569"/>
    <w:rsid w:val="007A7DBD"/>
    <w:rsid w:val="008B193F"/>
    <w:rsid w:val="008C71F4"/>
    <w:rsid w:val="008E0548"/>
    <w:rsid w:val="0098156B"/>
    <w:rsid w:val="009D1EA9"/>
    <w:rsid w:val="00A06491"/>
    <w:rsid w:val="00A42508"/>
    <w:rsid w:val="00AA0D39"/>
    <w:rsid w:val="00B2544F"/>
    <w:rsid w:val="00C03440"/>
    <w:rsid w:val="00C8164F"/>
    <w:rsid w:val="00E42352"/>
    <w:rsid w:val="00E652E1"/>
    <w:rsid w:val="00E936F5"/>
    <w:rsid w:val="00EC732B"/>
    <w:rsid w:val="00EF0DA4"/>
    <w:rsid w:val="00F4093D"/>
    <w:rsid w:val="00F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A4A0"/>
  <w15:chartTrackingRefBased/>
  <w15:docId w15:val="{6BE06B01-D2C7-4147-AAFB-64F9BF5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6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ima.upb.ro/postuniversitar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066A-58F6-4C21-AC20-4CB2104E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BABEANU (53068)</dc:creator>
  <cp:keywords/>
  <dc:description/>
  <cp:lastModifiedBy>Georgeta BABEANU (53068)</cp:lastModifiedBy>
  <cp:revision>28</cp:revision>
  <dcterms:created xsi:type="dcterms:W3CDTF">2022-09-28T13:56:00Z</dcterms:created>
  <dcterms:modified xsi:type="dcterms:W3CDTF">2022-11-23T10:00:00Z</dcterms:modified>
</cp:coreProperties>
</file>