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54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C531F3" w:rsidRPr="00040F20" w14:paraId="61618DE0" w14:textId="77777777" w:rsidTr="00C531F3">
        <w:trPr>
          <w:trHeight w:val="227"/>
        </w:trPr>
        <w:tc>
          <w:tcPr>
            <w:tcW w:w="4248" w:type="dxa"/>
            <w:vAlign w:val="center"/>
          </w:tcPr>
          <w:p w14:paraId="7801D19D" w14:textId="77777777" w:rsidR="00C531F3" w:rsidRPr="00040F20" w:rsidRDefault="00C531F3" w:rsidP="00C531F3">
            <w:pPr>
              <w:pStyle w:val="Default"/>
              <w:rPr>
                <w:sz w:val="23"/>
                <w:szCs w:val="23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Denumirea programului:</w:t>
            </w:r>
          </w:p>
        </w:tc>
        <w:tc>
          <w:tcPr>
            <w:tcW w:w="5528" w:type="dxa"/>
            <w:vAlign w:val="center"/>
          </w:tcPr>
          <w:p w14:paraId="78D3689F" w14:textId="77777777" w:rsidR="00C531F3" w:rsidRPr="00040F20" w:rsidRDefault="00C531F3" w:rsidP="00C531F3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F2050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  <w:t>Specialist sisteme avansate de business intelligence</w:t>
            </w:r>
          </w:p>
        </w:tc>
      </w:tr>
      <w:tr w:rsidR="00C531F3" w:rsidRPr="00040F20" w14:paraId="21BEC359" w14:textId="77777777" w:rsidTr="00C531F3">
        <w:trPr>
          <w:trHeight w:val="227"/>
        </w:trPr>
        <w:tc>
          <w:tcPr>
            <w:tcW w:w="4248" w:type="dxa"/>
            <w:vAlign w:val="center"/>
          </w:tcPr>
          <w:p w14:paraId="768CBCCA" w14:textId="77777777" w:rsidR="00C531F3" w:rsidRPr="00040F20" w:rsidRDefault="00C531F3" w:rsidP="00C531F3">
            <w:pPr>
              <w:pStyle w:val="Default"/>
              <w:rPr>
                <w:sz w:val="23"/>
                <w:szCs w:val="23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 xml:space="preserve">Facultatea/Departament </w:t>
            </w:r>
          </w:p>
        </w:tc>
        <w:tc>
          <w:tcPr>
            <w:tcW w:w="5528" w:type="dxa"/>
            <w:vAlign w:val="center"/>
          </w:tcPr>
          <w:p w14:paraId="1033793D" w14:textId="77777777" w:rsidR="00C531F3" w:rsidRPr="00040F20" w:rsidRDefault="00C531F3" w:rsidP="00C531F3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Automatica și Calculatoare/ Calculatoare</w:t>
            </w:r>
          </w:p>
        </w:tc>
      </w:tr>
      <w:tr w:rsidR="00C531F3" w:rsidRPr="0064114C" w14:paraId="4428B9A4" w14:textId="77777777" w:rsidTr="00C531F3">
        <w:trPr>
          <w:trHeight w:val="227"/>
        </w:trPr>
        <w:tc>
          <w:tcPr>
            <w:tcW w:w="4248" w:type="dxa"/>
            <w:vAlign w:val="center"/>
          </w:tcPr>
          <w:p w14:paraId="2E58EAED" w14:textId="77777777" w:rsidR="00C531F3" w:rsidRPr="00040F20" w:rsidRDefault="00C531F3" w:rsidP="00C531F3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Tipul programului postuniversitar</w:t>
            </w:r>
          </w:p>
        </w:tc>
        <w:tc>
          <w:tcPr>
            <w:tcW w:w="5528" w:type="dxa"/>
            <w:vAlign w:val="center"/>
          </w:tcPr>
          <w:p w14:paraId="2439456A" w14:textId="77777777" w:rsidR="00C531F3" w:rsidRPr="00040F20" w:rsidRDefault="00C531F3" w:rsidP="00C531F3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Program postuniversitar de educa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ț</w:t>
            </w:r>
            <w:r w:rsidRP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ie permanent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ă</w:t>
            </w:r>
            <w:r w:rsidRP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de PERFEC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Ț</w:t>
            </w:r>
            <w:r w:rsidRP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IONARE</w:t>
            </w:r>
          </w:p>
        </w:tc>
      </w:tr>
      <w:tr w:rsidR="00C531F3" w:rsidRPr="00040F20" w14:paraId="145B6104" w14:textId="77777777" w:rsidTr="00C531F3">
        <w:trPr>
          <w:trHeight w:val="227"/>
        </w:trPr>
        <w:tc>
          <w:tcPr>
            <w:tcW w:w="4248" w:type="dxa"/>
            <w:vAlign w:val="center"/>
          </w:tcPr>
          <w:p w14:paraId="6966A304" w14:textId="77777777" w:rsidR="00C531F3" w:rsidRPr="00040F20" w:rsidRDefault="00C531F3" w:rsidP="00C531F3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Domeniul de licență</w:t>
            </w:r>
          </w:p>
        </w:tc>
        <w:tc>
          <w:tcPr>
            <w:tcW w:w="5528" w:type="dxa"/>
            <w:vAlign w:val="center"/>
          </w:tcPr>
          <w:p w14:paraId="2188B383" w14:textId="77777777" w:rsidR="00C531F3" w:rsidRPr="00040F20" w:rsidRDefault="00C531F3" w:rsidP="00C531F3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F2050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Ingineria sistemelor</w:t>
            </w:r>
          </w:p>
        </w:tc>
      </w:tr>
      <w:tr w:rsidR="00C531F3" w:rsidRPr="00040F20" w14:paraId="2392FD51" w14:textId="77777777" w:rsidTr="00C531F3">
        <w:trPr>
          <w:trHeight w:val="227"/>
        </w:trPr>
        <w:tc>
          <w:tcPr>
            <w:tcW w:w="4248" w:type="dxa"/>
            <w:vAlign w:val="center"/>
          </w:tcPr>
          <w:p w14:paraId="10A58151" w14:textId="77777777" w:rsidR="00C531F3" w:rsidRPr="00040F20" w:rsidRDefault="00C531F3" w:rsidP="00C531F3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 xml:space="preserve">Domeniul ISCED  </w:t>
            </w:r>
          </w:p>
        </w:tc>
        <w:tc>
          <w:tcPr>
            <w:tcW w:w="5528" w:type="dxa"/>
            <w:vAlign w:val="center"/>
          </w:tcPr>
          <w:p w14:paraId="385EB002" w14:textId="77777777" w:rsidR="00C531F3" w:rsidRPr="00040F20" w:rsidRDefault="00C531F3" w:rsidP="00C531F3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EC73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0714 - Electronică și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automatică</w:t>
            </w:r>
          </w:p>
        </w:tc>
      </w:tr>
      <w:tr w:rsidR="00C531F3" w:rsidRPr="00040F20" w14:paraId="7FBB6019" w14:textId="77777777" w:rsidTr="00C531F3">
        <w:trPr>
          <w:trHeight w:val="227"/>
        </w:trPr>
        <w:tc>
          <w:tcPr>
            <w:tcW w:w="4248" w:type="dxa"/>
            <w:vAlign w:val="center"/>
          </w:tcPr>
          <w:p w14:paraId="590CD5EE" w14:textId="77777777" w:rsidR="00C531F3" w:rsidRPr="00040F20" w:rsidRDefault="00C531F3" w:rsidP="00C531F3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Nivelul CNC/EQF</w:t>
            </w:r>
          </w:p>
        </w:tc>
        <w:tc>
          <w:tcPr>
            <w:tcW w:w="5528" w:type="dxa"/>
            <w:vAlign w:val="center"/>
          </w:tcPr>
          <w:p w14:paraId="5C77EC91" w14:textId="77777777" w:rsidR="00C531F3" w:rsidRPr="00040F20" w:rsidRDefault="00C531F3" w:rsidP="00C531F3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6</w:t>
            </w:r>
          </w:p>
        </w:tc>
      </w:tr>
      <w:tr w:rsidR="00C531F3" w:rsidRPr="00040F20" w14:paraId="2A0A41ED" w14:textId="77777777" w:rsidTr="00C531F3">
        <w:trPr>
          <w:trHeight w:val="227"/>
        </w:trPr>
        <w:tc>
          <w:tcPr>
            <w:tcW w:w="9776" w:type="dxa"/>
            <w:gridSpan w:val="2"/>
            <w:vAlign w:val="center"/>
          </w:tcPr>
          <w:p w14:paraId="52628EB9" w14:textId="77777777" w:rsidR="00C531F3" w:rsidRPr="00040F20" w:rsidRDefault="00C531F3" w:rsidP="00C531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Descrierea programului prin:</w:t>
            </w:r>
          </w:p>
        </w:tc>
      </w:tr>
      <w:tr w:rsidR="00C531F3" w:rsidRPr="00040F20" w14:paraId="444D6C27" w14:textId="77777777" w:rsidTr="00C531F3">
        <w:trPr>
          <w:trHeight w:val="227"/>
        </w:trPr>
        <w:tc>
          <w:tcPr>
            <w:tcW w:w="4248" w:type="dxa"/>
            <w:vAlign w:val="center"/>
          </w:tcPr>
          <w:p w14:paraId="668FD818" w14:textId="77777777" w:rsidR="00C531F3" w:rsidRPr="0064114C" w:rsidRDefault="00C531F3" w:rsidP="00C531F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Rezultate ale învățării </w:t>
            </w:r>
          </w:p>
        </w:tc>
        <w:tc>
          <w:tcPr>
            <w:tcW w:w="5528" w:type="dxa"/>
            <w:vAlign w:val="center"/>
          </w:tcPr>
          <w:p w14:paraId="3761F6FF" w14:textId="77777777" w:rsidR="00C531F3" w:rsidRPr="00040F20" w:rsidRDefault="00C531F3" w:rsidP="00C531F3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-</w:t>
            </w:r>
          </w:p>
        </w:tc>
      </w:tr>
      <w:tr w:rsidR="00C531F3" w:rsidRPr="0064114C" w14:paraId="097BF2CD" w14:textId="77777777" w:rsidTr="00C531F3">
        <w:trPr>
          <w:trHeight w:val="227"/>
        </w:trPr>
        <w:tc>
          <w:tcPr>
            <w:tcW w:w="4248" w:type="dxa"/>
            <w:vAlign w:val="center"/>
          </w:tcPr>
          <w:p w14:paraId="693AF400" w14:textId="77777777" w:rsidR="00C531F3" w:rsidRPr="00040F20" w:rsidRDefault="00C531F3" w:rsidP="00C531F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Cunoștințe/deprinderi/abilități/autonomie și responsabilitate</w:t>
            </w:r>
          </w:p>
        </w:tc>
        <w:tc>
          <w:tcPr>
            <w:tcW w:w="5528" w:type="dxa"/>
            <w:vAlign w:val="center"/>
          </w:tcPr>
          <w:p w14:paraId="15AF8A0E" w14:textId="77777777" w:rsidR="00C531F3" w:rsidRDefault="00C531F3" w:rsidP="00C531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2" w:hanging="256"/>
              <w:jc w:val="both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B14B1">
              <w:rPr>
                <w:rFonts w:cstheme="minorHAnsi"/>
                <w:i/>
                <w:iCs/>
                <w:color w:val="000000"/>
                <w:lang w:val="ro-RO"/>
              </w:rPr>
              <w:t>Înțelegerea metodelor de predicție și modelare a datelor, modele și teorii specifice în domeniului prelucrării datelor, măsurarea performanțelor;</w:t>
            </w:r>
          </w:p>
          <w:p w14:paraId="0A4FFDB3" w14:textId="77777777" w:rsidR="00C531F3" w:rsidRDefault="00C531F3" w:rsidP="00C531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2" w:hanging="256"/>
              <w:jc w:val="both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B14B1">
              <w:rPr>
                <w:rFonts w:cstheme="minorHAnsi"/>
                <w:i/>
                <w:iCs/>
                <w:color w:val="000000"/>
                <w:lang w:val="ro-RO"/>
              </w:rPr>
              <w:t>Abordarea informațiilor ascunse în datele nestructurate folosind puterea combinată a procesării limbajului natural, a învățării automate și a regulilor lingvistice;</w:t>
            </w:r>
          </w:p>
          <w:p w14:paraId="39C481DC" w14:textId="77777777" w:rsidR="00C531F3" w:rsidRDefault="00C531F3" w:rsidP="00C531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2" w:hanging="256"/>
              <w:jc w:val="both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B14B1">
              <w:rPr>
                <w:rFonts w:cstheme="minorHAnsi"/>
                <w:i/>
                <w:iCs/>
                <w:color w:val="000000"/>
                <w:lang w:val="ro-RO"/>
              </w:rPr>
              <w:t>Înțelegerea oportunităților de inovare  în organizații  cu ajutorul practicilor de prognoză și optimizare a datelor prin aplicarea pe scară largă a unor metode inovatoare de previziune,  promovând noi oportunități în economie , procese și produse și creând avantaje competitive semnificative;</w:t>
            </w:r>
          </w:p>
          <w:p w14:paraId="42B6B9DA" w14:textId="77777777" w:rsidR="00C531F3" w:rsidRDefault="00C531F3" w:rsidP="00C531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2" w:hanging="256"/>
              <w:jc w:val="both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B14B1">
              <w:rPr>
                <w:rFonts w:cstheme="minorHAnsi"/>
                <w:i/>
                <w:iCs/>
                <w:color w:val="000000"/>
                <w:lang w:val="ro-RO"/>
              </w:rPr>
              <w:t>Aplicarea cunoștințelor practice în diverse contexte organizaționale, prin analiza unor studii de caz pe domenii specifice;</w:t>
            </w:r>
          </w:p>
          <w:p w14:paraId="7704AD5E" w14:textId="77777777" w:rsidR="00C531F3" w:rsidRPr="000B14B1" w:rsidRDefault="00C531F3" w:rsidP="00C531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2" w:hanging="256"/>
              <w:jc w:val="both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B14B1">
              <w:rPr>
                <w:rFonts w:cstheme="minorHAnsi"/>
                <w:i/>
                <w:iCs/>
                <w:color w:val="000000"/>
                <w:lang w:val="ro-RO"/>
              </w:rPr>
              <w:t>Exersarea abilității de lucru în echipă prin realizarea unor proiecte de analiză de date.</w:t>
            </w:r>
          </w:p>
        </w:tc>
      </w:tr>
      <w:tr w:rsidR="00C531F3" w:rsidRPr="00040F20" w14:paraId="5DC20B93" w14:textId="77777777" w:rsidTr="00C531F3">
        <w:trPr>
          <w:trHeight w:val="227"/>
        </w:trPr>
        <w:tc>
          <w:tcPr>
            <w:tcW w:w="4248" w:type="dxa"/>
            <w:vAlign w:val="center"/>
          </w:tcPr>
          <w:p w14:paraId="731E5B7E" w14:textId="77777777" w:rsidR="00C531F3" w:rsidRPr="00040F20" w:rsidRDefault="00C531F3" w:rsidP="00C531F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Număr de credite ECTS</w:t>
            </w:r>
          </w:p>
        </w:tc>
        <w:tc>
          <w:tcPr>
            <w:tcW w:w="5528" w:type="dxa"/>
            <w:vAlign w:val="center"/>
          </w:tcPr>
          <w:p w14:paraId="6EA8D360" w14:textId="77777777" w:rsidR="00C531F3" w:rsidRPr="00040F20" w:rsidRDefault="00C531F3" w:rsidP="00C531F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10</w:t>
            </w:r>
          </w:p>
        </w:tc>
      </w:tr>
      <w:tr w:rsidR="00C531F3" w:rsidRPr="00040F20" w14:paraId="318FBC16" w14:textId="77777777" w:rsidTr="00C531F3">
        <w:trPr>
          <w:trHeight w:val="227"/>
        </w:trPr>
        <w:tc>
          <w:tcPr>
            <w:tcW w:w="4248" w:type="dxa"/>
            <w:vAlign w:val="center"/>
          </w:tcPr>
          <w:p w14:paraId="7842F06C" w14:textId="77777777" w:rsidR="00C531F3" w:rsidRPr="00040F20" w:rsidRDefault="00C531F3" w:rsidP="00C531F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Durata programului (ore)</w:t>
            </w:r>
          </w:p>
        </w:tc>
        <w:tc>
          <w:tcPr>
            <w:tcW w:w="5528" w:type="dxa"/>
            <w:vAlign w:val="center"/>
          </w:tcPr>
          <w:p w14:paraId="3B0E6043" w14:textId="77777777" w:rsidR="00C531F3" w:rsidRPr="00040F20" w:rsidRDefault="00C531F3" w:rsidP="00C531F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250 (din care 130 studiu individual)</w:t>
            </w:r>
          </w:p>
        </w:tc>
      </w:tr>
      <w:tr w:rsidR="00C531F3" w:rsidRPr="00040F20" w14:paraId="14F82AAD" w14:textId="77777777" w:rsidTr="00C531F3">
        <w:trPr>
          <w:trHeight w:val="227"/>
        </w:trPr>
        <w:tc>
          <w:tcPr>
            <w:tcW w:w="4248" w:type="dxa"/>
            <w:vAlign w:val="center"/>
          </w:tcPr>
          <w:p w14:paraId="722F7859" w14:textId="77777777" w:rsidR="00C531F3" w:rsidRPr="00040F20" w:rsidRDefault="00C531F3" w:rsidP="00C531F3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 xml:space="preserve">Număr locuri / </w:t>
            </w:r>
            <w:r>
              <w:rPr>
                <w:b/>
                <w:bCs/>
                <w:sz w:val="22"/>
                <w:szCs w:val="22"/>
                <w:lang w:val="ro-RO"/>
              </w:rPr>
              <w:t>serie</w:t>
            </w:r>
          </w:p>
        </w:tc>
        <w:tc>
          <w:tcPr>
            <w:tcW w:w="5528" w:type="dxa"/>
            <w:vAlign w:val="center"/>
          </w:tcPr>
          <w:p w14:paraId="2228DECD" w14:textId="77777777" w:rsidR="00C531F3" w:rsidRPr="00040F20" w:rsidRDefault="00C531F3" w:rsidP="00C531F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20</w:t>
            </w:r>
          </w:p>
        </w:tc>
      </w:tr>
      <w:tr w:rsidR="00C531F3" w:rsidRPr="00EF0DA4" w14:paraId="7CB3D041" w14:textId="77777777" w:rsidTr="00C531F3">
        <w:trPr>
          <w:trHeight w:val="227"/>
        </w:trPr>
        <w:tc>
          <w:tcPr>
            <w:tcW w:w="4248" w:type="dxa"/>
            <w:vAlign w:val="center"/>
          </w:tcPr>
          <w:p w14:paraId="0F89FE46" w14:textId="77777777" w:rsidR="00C531F3" w:rsidRPr="00040F20" w:rsidRDefault="00C531F3" w:rsidP="00C531F3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Organizatorul/ Locul</w:t>
            </w:r>
          </w:p>
        </w:tc>
        <w:tc>
          <w:tcPr>
            <w:tcW w:w="5528" w:type="dxa"/>
            <w:vAlign w:val="center"/>
          </w:tcPr>
          <w:p w14:paraId="3BEC8B96" w14:textId="77777777" w:rsidR="00C531F3" w:rsidRPr="00040F20" w:rsidRDefault="00C531F3" w:rsidP="00C531F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40F20">
              <w:rPr>
                <w:rFonts w:cstheme="minorHAnsi"/>
                <w:i/>
                <w:iCs/>
                <w:color w:val="000000"/>
                <w:lang w:val="ro-RO"/>
              </w:rPr>
              <w:t xml:space="preserve">Universitatea POLITEHNICA din București/ </w:t>
            </w:r>
            <w:r>
              <w:rPr>
                <w:rFonts w:cstheme="minorHAnsi"/>
                <w:i/>
                <w:iCs/>
                <w:color w:val="000000"/>
                <w:lang w:val="ro-RO"/>
              </w:rPr>
              <w:t>Facultatea de Automatică și Calculatoare</w:t>
            </w:r>
          </w:p>
        </w:tc>
      </w:tr>
      <w:tr w:rsidR="00C531F3" w:rsidRPr="00040F20" w14:paraId="2E2F462C" w14:textId="77777777" w:rsidTr="00C531F3">
        <w:trPr>
          <w:trHeight w:val="227"/>
        </w:trPr>
        <w:tc>
          <w:tcPr>
            <w:tcW w:w="9776" w:type="dxa"/>
            <w:gridSpan w:val="2"/>
            <w:vAlign w:val="center"/>
          </w:tcPr>
          <w:p w14:paraId="19495ADB" w14:textId="77777777" w:rsidR="00C531F3" w:rsidRPr="00040F20" w:rsidRDefault="00C531F3" w:rsidP="00C53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40F20">
              <w:rPr>
                <w:rFonts w:cstheme="minorHAnsi"/>
                <w:b/>
                <w:bCs/>
                <w:lang w:val="ro-RO"/>
              </w:rPr>
              <w:t>Competente</w:t>
            </w:r>
          </w:p>
        </w:tc>
      </w:tr>
      <w:tr w:rsidR="00C531F3" w:rsidRPr="00040F20" w14:paraId="02BA9FBD" w14:textId="77777777" w:rsidTr="00C531F3">
        <w:trPr>
          <w:trHeight w:val="227"/>
        </w:trPr>
        <w:tc>
          <w:tcPr>
            <w:tcW w:w="4248" w:type="dxa"/>
            <w:vAlign w:val="center"/>
          </w:tcPr>
          <w:p w14:paraId="66A3CBD1" w14:textId="77777777" w:rsidR="00C531F3" w:rsidRPr="0064114C" w:rsidRDefault="00C531F3" w:rsidP="00C531F3">
            <w:pPr>
              <w:pStyle w:val="Default"/>
              <w:rPr>
                <w:b/>
                <w:bCs/>
                <w:sz w:val="20"/>
                <w:szCs w:val="20"/>
                <w:lang w:val="ro-RO"/>
              </w:rPr>
            </w:pPr>
            <w:r w:rsidRPr="0064114C">
              <w:rPr>
                <w:b/>
                <w:bCs/>
                <w:sz w:val="20"/>
                <w:szCs w:val="20"/>
                <w:lang w:val="ro-RO"/>
              </w:rPr>
              <w:t>Unei ocupații din grupa majoră 2 cuprinsă în COR:</w:t>
            </w:r>
          </w:p>
        </w:tc>
        <w:tc>
          <w:tcPr>
            <w:tcW w:w="5528" w:type="dxa"/>
            <w:vAlign w:val="center"/>
          </w:tcPr>
          <w:p w14:paraId="34CEF5DB" w14:textId="77777777" w:rsidR="00C531F3" w:rsidRPr="00040F20" w:rsidRDefault="00C531F3" w:rsidP="00C531F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40F20">
              <w:rPr>
                <w:rFonts w:cstheme="minorHAnsi"/>
                <w:i/>
                <w:iCs/>
                <w:color w:val="000000"/>
                <w:lang w:val="ro-RO"/>
              </w:rPr>
              <w:t>-</w:t>
            </w:r>
          </w:p>
        </w:tc>
      </w:tr>
      <w:tr w:rsidR="00C531F3" w:rsidRPr="00040F20" w14:paraId="691C62E8" w14:textId="77777777" w:rsidTr="00C531F3">
        <w:trPr>
          <w:trHeight w:val="227"/>
        </w:trPr>
        <w:tc>
          <w:tcPr>
            <w:tcW w:w="4248" w:type="dxa"/>
            <w:vAlign w:val="center"/>
          </w:tcPr>
          <w:p w14:paraId="4C8ECC95" w14:textId="77777777" w:rsidR="00C531F3" w:rsidRPr="00040F20" w:rsidRDefault="00C531F3" w:rsidP="00C531F3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Mai multor ocupații din grupa de bază din COR:</w:t>
            </w:r>
          </w:p>
        </w:tc>
        <w:tc>
          <w:tcPr>
            <w:tcW w:w="5528" w:type="dxa"/>
            <w:vAlign w:val="center"/>
          </w:tcPr>
          <w:p w14:paraId="1D4B4F71" w14:textId="77777777" w:rsidR="00C531F3" w:rsidRDefault="00C531F3" w:rsidP="00C531F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D86C95">
              <w:rPr>
                <w:rFonts w:cstheme="minorHAnsi"/>
                <w:i/>
                <w:iCs/>
                <w:color w:val="000000"/>
                <w:lang w:val="ro-RO"/>
              </w:rPr>
              <w:t>ESCO: Data analyst (Inginer viziune computerizată) - 2511.2</w:t>
            </w:r>
          </w:p>
          <w:p w14:paraId="6D336E53" w14:textId="77777777" w:rsidR="00C531F3" w:rsidRPr="00040F20" w:rsidRDefault="00C531F3" w:rsidP="00C531F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D86C95">
              <w:rPr>
                <w:rFonts w:cstheme="minorHAnsi"/>
                <w:i/>
                <w:iCs/>
                <w:color w:val="000000"/>
                <w:lang w:val="ro-RO"/>
              </w:rPr>
              <w:t xml:space="preserve"> Data scientist (Analist de informații) - 2511.3</w:t>
            </w:r>
          </w:p>
        </w:tc>
      </w:tr>
      <w:tr w:rsidR="00C531F3" w:rsidRPr="0064114C" w14:paraId="3AA59913" w14:textId="77777777" w:rsidTr="00C531F3">
        <w:trPr>
          <w:trHeight w:val="227"/>
        </w:trPr>
        <w:tc>
          <w:tcPr>
            <w:tcW w:w="4248" w:type="dxa"/>
            <w:vAlign w:val="center"/>
          </w:tcPr>
          <w:p w14:paraId="010B48C2" w14:textId="77777777" w:rsidR="00C531F3" w:rsidRPr="00040F20" w:rsidRDefault="00C531F3" w:rsidP="00C531F3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Pentru dezvoltarea/obținerea de competențe cheie/transversale</w:t>
            </w:r>
          </w:p>
        </w:tc>
        <w:tc>
          <w:tcPr>
            <w:tcW w:w="5528" w:type="dxa"/>
            <w:vAlign w:val="center"/>
          </w:tcPr>
          <w:p w14:paraId="28F2F23A" w14:textId="77777777" w:rsidR="00C531F3" w:rsidRPr="000B14B1" w:rsidRDefault="00C531F3" w:rsidP="00C531F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2" w:hanging="283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B14B1">
              <w:rPr>
                <w:rFonts w:cstheme="minorHAnsi"/>
                <w:i/>
                <w:iCs/>
                <w:color w:val="000000"/>
                <w:lang w:val="ro-RO"/>
              </w:rPr>
              <w:t>Modelarea predictivă a datelor din diverse surse în cadrul unei organizații sau proiect;</w:t>
            </w:r>
          </w:p>
          <w:p w14:paraId="0B4353F2" w14:textId="77777777" w:rsidR="00C531F3" w:rsidRPr="000B14B1" w:rsidRDefault="00C531F3" w:rsidP="00C531F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2" w:hanging="283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B14B1">
              <w:rPr>
                <w:rFonts w:cstheme="minorHAnsi"/>
                <w:i/>
                <w:iCs/>
                <w:color w:val="000000"/>
                <w:lang w:val="ro-RO"/>
              </w:rPr>
              <w:t xml:space="preserve">Soluționarea rapidă a diverselor probleme legate de datele nestructurate din cadrul unei organizații; </w:t>
            </w:r>
          </w:p>
          <w:p w14:paraId="30F824B9" w14:textId="77777777" w:rsidR="00C531F3" w:rsidRPr="000B14B1" w:rsidRDefault="00C531F3" w:rsidP="00C531F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2" w:hanging="283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B14B1">
              <w:rPr>
                <w:rFonts w:cstheme="minorHAnsi"/>
                <w:i/>
                <w:iCs/>
                <w:color w:val="000000"/>
                <w:lang w:val="ro-RO"/>
              </w:rPr>
              <w:t>Efectuarea de previziuni solide și optimizarea datelor în management, modelarea predictivă a datelor;</w:t>
            </w:r>
          </w:p>
        </w:tc>
      </w:tr>
      <w:tr w:rsidR="00C531F3" w:rsidRPr="0064114C" w14:paraId="7DB5013B" w14:textId="77777777" w:rsidTr="00C531F3">
        <w:trPr>
          <w:trHeight w:val="227"/>
        </w:trPr>
        <w:tc>
          <w:tcPr>
            <w:tcW w:w="4248" w:type="dxa"/>
            <w:vAlign w:val="center"/>
          </w:tcPr>
          <w:p w14:paraId="7DEE3126" w14:textId="77777777" w:rsidR="00C531F3" w:rsidRPr="00040F20" w:rsidRDefault="00C531F3" w:rsidP="00C531F3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Tipul certificatului eliberat</w:t>
            </w:r>
          </w:p>
        </w:tc>
        <w:tc>
          <w:tcPr>
            <w:tcW w:w="5528" w:type="dxa"/>
            <w:vAlign w:val="center"/>
          </w:tcPr>
          <w:p w14:paraId="35E06CA7" w14:textId="77777777" w:rsidR="00C531F3" w:rsidRPr="00040F20" w:rsidRDefault="00C531F3" w:rsidP="00C531F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40F20">
              <w:rPr>
                <w:rFonts w:cstheme="minorHAnsi"/>
                <w:i/>
                <w:iCs/>
                <w:color w:val="000000"/>
                <w:lang w:val="ro-RO"/>
              </w:rPr>
              <w:t>Certificat de absolvire/Supliment descriptiv</w:t>
            </w:r>
          </w:p>
        </w:tc>
      </w:tr>
      <w:tr w:rsidR="00C531F3" w:rsidRPr="00040F20" w14:paraId="2FA61013" w14:textId="77777777" w:rsidTr="00C531F3">
        <w:trPr>
          <w:trHeight w:val="227"/>
        </w:trPr>
        <w:tc>
          <w:tcPr>
            <w:tcW w:w="4248" w:type="dxa"/>
            <w:vAlign w:val="center"/>
          </w:tcPr>
          <w:p w14:paraId="23FD27FA" w14:textId="77777777" w:rsidR="00C531F3" w:rsidRPr="00040F20" w:rsidRDefault="00C531F3" w:rsidP="00C531F3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RNPP</w:t>
            </w:r>
          </w:p>
        </w:tc>
        <w:tc>
          <w:tcPr>
            <w:tcW w:w="5528" w:type="dxa"/>
            <w:vAlign w:val="center"/>
          </w:tcPr>
          <w:p w14:paraId="41F358E5" w14:textId="77777777" w:rsidR="00C531F3" w:rsidRPr="00040F20" w:rsidRDefault="00C531F3" w:rsidP="00C531F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435</w:t>
            </w:r>
            <w:r w:rsidRPr="00EF0DA4">
              <w:rPr>
                <w:rFonts w:cstheme="minorHAnsi"/>
                <w:i/>
                <w:iCs/>
                <w:color w:val="000000"/>
                <w:lang w:val="ro-RO"/>
              </w:rPr>
              <w:t>/</w:t>
            </w:r>
            <w:r>
              <w:rPr>
                <w:rFonts w:cstheme="minorHAnsi"/>
                <w:i/>
                <w:iCs/>
                <w:color w:val="000000"/>
                <w:lang w:val="ro-RO"/>
              </w:rPr>
              <w:t>23.09.2022</w:t>
            </w:r>
          </w:p>
        </w:tc>
      </w:tr>
      <w:tr w:rsidR="00C531F3" w:rsidRPr="0064114C" w14:paraId="46442415" w14:textId="77777777" w:rsidTr="00C531F3">
        <w:trPr>
          <w:trHeight w:val="227"/>
        </w:trPr>
        <w:tc>
          <w:tcPr>
            <w:tcW w:w="4248" w:type="dxa"/>
            <w:vAlign w:val="center"/>
          </w:tcPr>
          <w:p w14:paraId="10C37C4D" w14:textId="77777777" w:rsidR="00C531F3" w:rsidRPr="00040F20" w:rsidRDefault="00C531F3" w:rsidP="00C531F3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Persoană contact/site</w:t>
            </w:r>
          </w:p>
        </w:tc>
        <w:tc>
          <w:tcPr>
            <w:tcW w:w="5528" w:type="dxa"/>
            <w:vAlign w:val="center"/>
          </w:tcPr>
          <w:p w14:paraId="36844FD1" w14:textId="77777777" w:rsidR="00C531F3" w:rsidRDefault="00C531F3" w:rsidP="00C531F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EF4A60">
              <w:rPr>
                <w:rFonts w:cstheme="minorHAnsi"/>
                <w:i/>
                <w:iCs/>
                <w:color w:val="000000"/>
                <w:lang w:val="ro-RO"/>
              </w:rPr>
              <w:t>Prof. dr. ing. Monica Drăgoicea</w:t>
            </w:r>
          </w:p>
          <w:p w14:paraId="0CF6E776" w14:textId="77777777" w:rsidR="00C531F3" w:rsidRDefault="00C531F3" w:rsidP="00C531F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Monica.dragoicea@upb.ro</w:t>
            </w:r>
          </w:p>
          <w:p w14:paraId="771A47DF" w14:textId="77777777" w:rsidR="00C531F3" w:rsidRDefault="00C531F3" w:rsidP="00C531F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hyperlink r:id="rId5" w:history="1">
              <w:r w:rsidRPr="0064114C">
                <w:rPr>
                  <w:rStyle w:val="Hyperlink"/>
                  <w:rFonts w:cstheme="minorHAnsi"/>
                  <w:i/>
                  <w:iCs/>
                  <w:lang w:val="ro-RO"/>
                </w:rPr>
                <w:t>http://bis.ac</w:t>
              </w:r>
              <w:r w:rsidRPr="0064114C">
                <w:rPr>
                  <w:rStyle w:val="Hyperlink"/>
                  <w:rFonts w:cstheme="minorHAnsi"/>
                  <w:i/>
                  <w:iCs/>
                  <w:lang w:val="ro-RO"/>
                </w:rPr>
                <w:t>s</w:t>
              </w:r>
              <w:r w:rsidRPr="0064114C">
                <w:rPr>
                  <w:rStyle w:val="Hyperlink"/>
                  <w:rFonts w:cstheme="minorHAnsi"/>
                  <w:i/>
                  <w:iCs/>
                  <w:lang w:val="ro-RO"/>
                </w:rPr>
                <w:t>.</w:t>
              </w:r>
              <w:r w:rsidRPr="0064114C">
                <w:rPr>
                  <w:rStyle w:val="Hyperlink"/>
                  <w:rFonts w:cstheme="minorHAnsi"/>
                  <w:i/>
                  <w:iCs/>
                  <w:lang w:val="ro-RO"/>
                </w:rPr>
                <w:t>p</w:t>
              </w:r>
              <w:r w:rsidRPr="0064114C">
                <w:rPr>
                  <w:rStyle w:val="Hyperlink"/>
                  <w:rFonts w:cstheme="minorHAnsi"/>
                  <w:i/>
                  <w:iCs/>
                  <w:lang w:val="ro-RO"/>
                </w:rPr>
                <w:t>u</w:t>
              </w:r>
              <w:r w:rsidRPr="0064114C">
                <w:rPr>
                  <w:rStyle w:val="Hyperlink"/>
                  <w:rFonts w:cstheme="minorHAnsi"/>
                  <w:i/>
                  <w:iCs/>
                  <w:lang w:val="ro-RO"/>
                </w:rPr>
                <w:t>b.ro/</w:t>
              </w:r>
            </w:hyperlink>
          </w:p>
        </w:tc>
      </w:tr>
    </w:tbl>
    <w:p w14:paraId="1F6D4F26" w14:textId="70662B05" w:rsidR="00721569" w:rsidRPr="00C531F3" w:rsidRDefault="00721569" w:rsidP="00721569">
      <w:pPr>
        <w:pStyle w:val="Default"/>
        <w:rPr>
          <w:sz w:val="23"/>
          <w:szCs w:val="23"/>
          <w:lang w:val="ro-RO"/>
        </w:rPr>
      </w:pPr>
    </w:p>
    <w:p w14:paraId="0521D0DC" w14:textId="77777777" w:rsidR="005C416F" w:rsidRPr="0064114C" w:rsidRDefault="005C416F" w:rsidP="00721569">
      <w:pPr>
        <w:rPr>
          <w:lang w:val="ro-RO"/>
        </w:rPr>
      </w:pPr>
    </w:p>
    <w:sectPr w:rsidR="005C416F" w:rsidRPr="00641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A3A60"/>
    <w:multiLevelType w:val="hybridMultilevel"/>
    <w:tmpl w:val="7530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93372"/>
    <w:multiLevelType w:val="hybridMultilevel"/>
    <w:tmpl w:val="8E26B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70834">
    <w:abstractNumId w:val="1"/>
  </w:num>
  <w:num w:numId="2" w16cid:durableId="1819610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69"/>
    <w:rsid w:val="00040F20"/>
    <w:rsid w:val="00065AFD"/>
    <w:rsid w:val="000A1A7B"/>
    <w:rsid w:val="000B14B1"/>
    <w:rsid w:val="001047DC"/>
    <w:rsid w:val="001337C8"/>
    <w:rsid w:val="00152B3F"/>
    <w:rsid w:val="00173A77"/>
    <w:rsid w:val="001F4E73"/>
    <w:rsid w:val="002866BE"/>
    <w:rsid w:val="00424CA4"/>
    <w:rsid w:val="00476092"/>
    <w:rsid w:val="004C2DA8"/>
    <w:rsid w:val="004D023B"/>
    <w:rsid w:val="00543354"/>
    <w:rsid w:val="0057165A"/>
    <w:rsid w:val="005806D2"/>
    <w:rsid w:val="005B1557"/>
    <w:rsid w:val="005C416F"/>
    <w:rsid w:val="0064114C"/>
    <w:rsid w:val="006607D9"/>
    <w:rsid w:val="00721569"/>
    <w:rsid w:val="007A7DBD"/>
    <w:rsid w:val="008E0548"/>
    <w:rsid w:val="008E12E4"/>
    <w:rsid w:val="00A06491"/>
    <w:rsid w:val="00A15B5E"/>
    <w:rsid w:val="00A943EC"/>
    <w:rsid w:val="00AA0D39"/>
    <w:rsid w:val="00AF5CAE"/>
    <w:rsid w:val="00B2544F"/>
    <w:rsid w:val="00C531F3"/>
    <w:rsid w:val="00C8164F"/>
    <w:rsid w:val="00D86C95"/>
    <w:rsid w:val="00E0585D"/>
    <w:rsid w:val="00EC732B"/>
    <w:rsid w:val="00EF0DA4"/>
    <w:rsid w:val="00EF4A60"/>
    <w:rsid w:val="00F20508"/>
    <w:rsid w:val="00FC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BA4A0"/>
  <w15:chartTrackingRefBased/>
  <w15:docId w15:val="{6BE06B01-D2C7-4147-AAFB-64F9BF5E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15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F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4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1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1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11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s.acs.pub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Georgeta BABEANU (53068)</dc:creator>
  <cp:keywords/>
  <dc:description/>
  <cp:lastModifiedBy>Georgeta BABEANU (53068)</cp:lastModifiedBy>
  <cp:revision>13</cp:revision>
  <dcterms:created xsi:type="dcterms:W3CDTF">2022-09-28T14:06:00Z</dcterms:created>
  <dcterms:modified xsi:type="dcterms:W3CDTF">2022-11-10T13:47:00Z</dcterms:modified>
</cp:coreProperties>
</file>