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8CF0" w14:textId="5A70431C" w:rsidR="004B3654" w:rsidRDefault="00111A69" w:rsidP="00111A69">
      <w:pPr>
        <w:spacing w:after="0" w:line="360" w:lineRule="auto"/>
        <w:jc w:val="center"/>
        <w:rPr>
          <w:rFonts w:ascii="Times New Roman" w:hAnsi="Times New Roman" w:cs="Times New Roman"/>
          <w:bCs/>
          <w:sz w:val="24"/>
          <w:szCs w:val="24"/>
          <w:lang w:val="ro-RO"/>
        </w:rPr>
      </w:pPr>
      <w:r w:rsidRPr="00111A69">
        <w:rPr>
          <w:rFonts w:ascii="Times New Roman" w:hAnsi="Times New Roman" w:cs="Times New Roman"/>
          <w:b/>
          <w:sz w:val="24"/>
          <w:szCs w:val="24"/>
          <w:lang w:val="ro-RO"/>
        </w:rPr>
        <w:t>Advanced IT courses in the medical field accredited in the European Union</w:t>
      </w:r>
    </w:p>
    <w:p w14:paraId="7A72E4BC" w14:textId="11513A9B" w:rsidR="004B3654" w:rsidRDefault="004B3654" w:rsidP="004B3654">
      <w:pPr>
        <w:spacing w:after="0" w:line="360" w:lineRule="auto"/>
        <w:jc w:val="center"/>
        <w:rPr>
          <w:rFonts w:ascii="Times New Roman" w:hAnsi="Times New Roman" w:cs="Times New Roman"/>
          <w:bCs/>
          <w:sz w:val="24"/>
          <w:szCs w:val="24"/>
          <w:lang w:val="ro-RO"/>
        </w:rPr>
      </w:pPr>
      <w:r>
        <w:rPr>
          <w:rFonts w:ascii="Times New Roman" w:hAnsi="Times New Roman" w:cs="Times New Roman"/>
          <w:bCs/>
          <w:noProof/>
          <w:sz w:val="24"/>
          <w:szCs w:val="24"/>
          <w:lang w:val="ro-RO"/>
        </w:rPr>
        <w:drawing>
          <wp:inline distT="0" distB="0" distL="0" distR="0" wp14:anchorId="74421177" wp14:editId="2EB51CF8">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E58E2A2" w14:textId="77777777" w:rsidR="004B3654" w:rsidRDefault="004B3654" w:rsidP="006F3863">
      <w:pPr>
        <w:spacing w:after="0" w:line="360" w:lineRule="auto"/>
        <w:jc w:val="both"/>
        <w:rPr>
          <w:rFonts w:ascii="Times New Roman" w:hAnsi="Times New Roman" w:cs="Times New Roman"/>
          <w:bCs/>
          <w:sz w:val="24"/>
          <w:szCs w:val="24"/>
          <w:lang w:val="ro-RO"/>
        </w:rPr>
      </w:pPr>
    </w:p>
    <w:p w14:paraId="35A66B38" w14:textId="74E8E1FD" w:rsidR="00111A69" w:rsidRPr="00111A69" w:rsidRDefault="00111A69" w:rsidP="00111A69">
      <w:pPr>
        <w:spacing w:after="0" w:line="36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R</w:t>
      </w:r>
      <w:r w:rsidRPr="00111A69">
        <w:rPr>
          <w:rFonts w:ascii="Times New Roman" w:hAnsi="Times New Roman" w:cs="Times New Roman"/>
          <w:bCs/>
          <w:sz w:val="24"/>
          <w:szCs w:val="24"/>
          <w:lang w:val="ro-RO"/>
        </w:rPr>
        <w:t xml:space="preserve">epresentatives of the </w:t>
      </w:r>
      <w:r w:rsidRPr="00111A69">
        <w:rPr>
          <w:rFonts w:ascii="Times New Roman" w:hAnsi="Times New Roman" w:cs="Times New Roman"/>
          <w:bCs/>
          <w:i/>
          <w:iCs/>
          <w:sz w:val="24"/>
          <w:szCs w:val="24"/>
          <w:lang w:val="ro-RO"/>
        </w:rPr>
        <w:t>DIGI4ME project - Health sector skill alliance for creating innovative and efficient VET programmes and improving the digital Skills of medical physics and health professionals</w:t>
      </w:r>
      <w:r w:rsidRPr="00111A69">
        <w:rPr>
          <w:rFonts w:ascii="Times New Roman" w:hAnsi="Times New Roman" w:cs="Times New Roman"/>
          <w:bCs/>
          <w:sz w:val="24"/>
          <w:szCs w:val="24"/>
          <w:lang w:val="ro-RO"/>
        </w:rPr>
        <w:t xml:space="preserve">, teaching staff and researchers from the Politehnica University of Bucharest (UPB), participated during November 11-13 at the medical congress </w:t>
      </w:r>
      <w:r w:rsidRPr="00111A69">
        <w:rPr>
          <w:rFonts w:ascii="Times New Roman" w:hAnsi="Times New Roman" w:cs="Times New Roman"/>
          <w:bCs/>
          <w:i/>
          <w:iCs/>
          <w:sz w:val="24"/>
          <w:szCs w:val="24"/>
          <w:lang w:val="ro-RO"/>
        </w:rPr>
        <w:t>Quo Vadis, Dermatology-venerology Bridge over time, a new beginning</w:t>
      </w:r>
      <w:r w:rsidRPr="00111A69">
        <w:rPr>
          <w:rFonts w:ascii="Times New Roman" w:hAnsi="Times New Roman" w:cs="Times New Roman"/>
          <w:bCs/>
          <w:sz w:val="24"/>
          <w:szCs w:val="24"/>
          <w:lang w:val="ro-RO"/>
        </w:rPr>
        <w:t>, held in Bucharest.</w:t>
      </w:r>
    </w:p>
    <w:p w14:paraId="7AA237B7" w14:textId="77777777" w:rsidR="00111A69" w:rsidRDefault="00111A69" w:rsidP="00111A69">
      <w:pPr>
        <w:spacing w:after="0" w:line="360" w:lineRule="auto"/>
        <w:jc w:val="both"/>
        <w:rPr>
          <w:rFonts w:ascii="Times New Roman" w:hAnsi="Times New Roman" w:cs="Times New Roman"/>
          <w:bCs/>
          <w:sz w:val="24"/>
          <w:szCs w:val="24"/>
          <w:lang w:val="ro-RO"/>
        </w:rPr>
      </w:pPr>
      <w:r w:rsidRPr="00111A69">
        <w:rPr>
          <w:rFonts w:ascii="Times New Roman" w:hAnsi="Times New Roman" w:cs="Times New Roman"/>
          <w:bCs/>
          <w:sz w:val="24"/>
          <w:szCs w:val="24"/>
          <w:lang w:val="ro-RO"/>
        </w:rPr>
        <w:t>The project team presented the participants with the complete list and curriculum of the courses that will be developed within the project and will be intended for medical professionals, with the aim of improving their IT skills.</w:t>
      </w:r>
    </w:p>
    <w:p w14:paraId="7602E8AA" w14:textId="406256C9" w:rsidR="00111A69" w:rsidRPr="00111A69" w:rsidRDefault="00111A69" w:rsidP="00111A69">
      <w:pPr>
        <w:spacing w:after="0" w:line="360" w:lineRule="auto"/>
        <w:jc w:val="both"/>
        <w:rPr>
          <w:rFonts w:ascii="Times New Roman" w:hAnsi="Times New Roman" w:cs="Times New Roman"/>
          <w:bCs/>
          <w:sz w:val="24"/>
          <w:szCs w:val="24"/>
          <w:lang w:val="ro-RO"/>
        </w:rPr>
      </w:pPr>
      <w:r w:rsidRPr="00111A69">
        <w:rPr>
          <w:rFonts w:ascii="Times New Roman" w:hAnsi="Times New Roman" w:cs="Times New Roman"/>
          <w:bCs/>
          <w:sz w:val="24"/>
          <w:szCs w:val="24"/>
          <w:lang w:val="ro-RO"/>
        </w:rPr>
        <w:t>The courses are accredited in the European Union and will take place physically and online</w:t>
      </w:r>
      <w:r>
        <w:rPr>
          <w:rFonts w:ascii="Times New Roman" w:hAnsi="Times New Roman" w:cs="Times New Roman"/>
          <w:bCs/>
          <w:sz w:val="24"/>
          <w:szCs w:val="24"/>
          <w:lang w:val="ro-RO"/>
        </w:rPr>
        <w:t>. The</w:t>
      </w:r>
      <w:r w:rsidRPr="00111A69">
        <w:rPr>
          <w:rFonts w:ascii="Times New Roman" w:hAnsi="Times New Roman" w:cs="Times New Roman"/>
          <w:bCs/>
          <w:sz w:val="24"/>
          <w:szCs w:val="24"/>
          <w:lang w:val="ro-RO"/>
        </w:rPr>
        <w:t xml:space="preserve"> registration is free, through the </w:t>
      </w:r>
      <w:r>
        <w:rPr>
          <w:rFonts w:ascii="Times New Roman" w:hAnsi="Times New Roman" w:cs="Times New Roman"/>
          <w:bCs/>
          <w:sz w:val="24"/>
          <w:szCs w:val="24"/>
          <w:lang w:val="ro-RO"/>
        </w:rPr>
        <w:t xml:space="preserve">following </w:t>
      </w:r>
      <w:r w:rsidRPr="00111A69">
        <w:rPr>
          <w:rFonts w:ascii="Times New Roman" w:hAnsi="Times New Roman" w:cs="Times New Roman"/>
          <w:bCs/>
          <w:sz w:val="24"/>
          <w:szCs w:val="24"/>
          <w:lang w:val="ro-RO"/>
        </w:rPr>
        <w:t>registration form:</w:t>
      </w:r>
    </w:p>
    <w:p w14:paraId="6A2AE22E" w14:textId="09DCAC78" w:rsidR="00111A69" w:rsidRDefault="00111A69" w:rsidP="00111A69">
      <w:pPr>
        <w:spacing w:after="0" w:line="360" w:lineRule="auto"/>
        <w:jc w:val="both"/>
        <w:rPr>
          <w:rFonts w:ascii="Times New Roman" w:hAnsi="Times New Roman" w:cs="Times New Roman"/>
          <w:bCs/>
          <w:sz w:val="24"/>
          <w:szCs w:val="24"/>
          <w:lang w:val="ro-RO"/>
        </w:rPr>
      </w:pPr>
      <w:hyperlink r:id="rId8" w:history="1">
        <w:r w:rsidRPr="00111A69">
          <w:rPr>
            <w:rStyle w:val="Hyperlink"/>
            <w:rFonts w:ascii="Times New Roman" w:hAnsi="Times New Roman" w:cs="Times New Roman"/>
            <w:bCs/>
            <w:sz w:val="24"/>
            <w:szCs w:val="24"/>
            <w:lang w:val="ro-RO"/>
          </w:rPr>
          <w:t>https://forms.gle/42G4YaYEGxrDLMr39</w:t>
        </w:r>
      </w:hyperlink>
      <w:r w:rsidRPr="00111A69">
        <w:rPr>
          <w:rFonts w:ascii="Times New Roman" w:hAnsi="Times New Roman" w:cs="Times New Roman"/>
          <w:bCs/>
          <w:sz w:val="24"/>
          <w:szCs w:val="24"/>
          <w:lang w:val="ro-RO"/>
        </w:rPr>
        <w:t>. The courses will be created on 3 levels of learning, beginner/intermediate/advanced, to best meet the training needs of professionals. Participants in the physical courses, within the medical congresses, will receive 18 EMC points after passing each course.</w:t>
      </w:r>
    </w:p>
    <w:p w14:paraId="14F3F2AE" w14:textId="77777777" w:rsidR="00111A69" w:rsidRDefault="00111A69" w:rsidP="00111A69">
      <w:pPr>
        <w:spacing w:after="0" w:line="360" w:lineRule="auto"/>
        <w:jc w:val="both"/>
        <w:rPr>
          <w:rFonts w:ascii="Times New Roman" w:hAnsi="Times New Roman" w:cs="Times New Roman"/>
          <w:sz w:val="24"/>
          <w:szCs w:val="24"/>
          <w:lang w:val="ro-RO"/>
        </w:rPr>
      </w:pPr>
      <w:r w:rsidRPr="00111A69">
        <w:rPr>
          <w:rFonts w:ascii="Times New Roman" w:hAnsi="Times New Roman" w:cs="Times New Roman"/>
          <w:sz w:val="24"/>
          <w:szCs w:val="24"/>
          <w:lang w:val="ro-RO"/>
        </w:rPr>
        <w:t>The Polytechnic University of Bucharest (UPB) will develop four advanced courses:</w:t>
      </w:r>
    </w:p>
    <w:p w14:paraId="2839457F" w14:textId="6DB1BB2D" w:rsidR="00111A69" w:rsidRPr="00111A69" w:rsidRDefault="00111A69" w:rsidP="00111A69">
      <w:pPr>
        <w:pStyle w:val="ListParagraph"/>
        <w:numPr>
          <w:ilvl w:val="0"/>
          <w:numId w:val="4"/>
        </w:numPr>
        <w:spacing w:after="0" w:line="360" w:lineRule="auto"/>
        <w:jc w:val="both"/>
        <w:rPr>
          <w:rFonts w:ascii="Times New Roman" w:hAnsi="Times New Roman" w:cs="Times New Roman"/>
          <w:b/>
          <w:bCs/>
          <w:sz w:val="24"/>
          <w:szCs w:val="24"/>
          <w:lang w:val="ro-RO"/>
        </w:rPr>
      </w:pPr>
      <w:r w:rsidRPr="00111A69">
        <w:rPr>
          <w:rFonts w:ascii="Times New Roman" w:hAnsi="Times New Roman" w:cs="Times New Roman"/>
          <w:b/>
          <w:bCs/>
          <w:sz w:val="24"/>
          <w:szCs w:val="24"/>
          <w:lang w:val="ro-RO"/>
        </w:rPr>
        <w:t>3D modeling and printing (3D-DT3)</w:t>
      </w:r>
    </w:p>
    <w:p w14:paraId="382BDB4D" w14:textId="0E02963C" w:rsidR="00111A69" w:rsidRPr="00111A69" w:rsidRDefault="00111A69" w:rsidP="00111A69">
      <w:pPr>
        <w:pStyle w:val="ListParagraph"/>
        <w:numPr>
          <w:ilvl w:val="0"/>
          <w:numId w:val="4"/>
        </w:numPr>
        <w:spacing w:after="0" w:line="360" w:lineRule="auto"/>
        <w:jc w:val="both"/>
        <w:rPr>
          <w:rFonts w:ascii="Times New Roman" w:hAnsi="Times New Roman" w:cs="Times New Roman"/>
          <w:b/>
          <w:bCs/>
          <w:sz w:val="24"/>
          <w:szCs w:val="24"/>
          <w:lang w:val="ro-RO"/>
        </w:rPr>
      </w:pPr>
      <w:r w:rsidRPr="00111A69">
        <w:rPr>
          <w:rFonts w:ascii="Times New Roman" w:hAnsi="Times New Roman" w:cs="Times New Roman"/>
          <w:b/>
          <w:bCs/>
          <w:sz w:val="24"/>
          <w:szCs w:val="24"/>
          <w:lang w:val="ro-RO"/>
        </w:rPr>
        <w:t>Introduction to Healthcare Data Science (I-HDS1)</w:t>
      </w:r>
    </w:p>
    <w:p w14:paraId="0588DB5D" w14:textId="46C60284" w:rsidR="00111A69" w:rsidRPr="00111A69" w:rsidRDefault="00111A69" w:rsidP="00111A69">
      <w:pPr>
        <w:pStyle w:val="ListParagraph"/>
        <w:numPr>
          <w:ilvl w:val="0"/>
          <w:numId w:val="4"/>
        </w:numPr>
        <w:spacing w:after="0" w:line="360" w:lineRule="auto"/>
        <w:jc w:val="both"/>
        <w:rPr>
          <w:rFonts w:ascii="Times New Roman" w:hAnsi="Times New Roman" w:cs="Times New Roman"/>
          <w:b/>
          <w:bCs/>
          <w:sz w:val="24"/>
          <w:szCs w:val="24"/>
          <w:lang w:val="ro-RO"/>
        </w:rPr>
      </w:pPr>
      <w:r w:rsidRPr="00111A69">
        <w:rPr>
          <w:rFonts w:ascii="Times New Roman" w:hAnsi="Times New Roman" w:cs="Times New Roman"/>
          <w:b/>
          <w:bCs/>
          <w:sz w:val="24"/>
          <w:szCs w:val="24"/>
          <w:lang w:val="ro-RO"/>
        </w:rPr>
        <w:t>Health informatics (HI-HDS2)</w:t>
      </w:r>
    </w:p>
    <w:p w14:paraId="6E542FB6" w14:textId="652CCE36" w:rsidR="00111A69" w:rsidRPr="00111A69" w:rsidRDefault="00111A69" w:rsidP="00111A69">
      <w:pPr>
        <w:pStyle w:val="ListParagraph"/>
        <w:numPr>
          <w:ilvl w:val="0"/>
          <w:numId w:val="4"/>
        </w:numPr>
        <w:spacing w:after="0" w:line="360" w:lineRule="auto"/>
        <w:jc w:val="both"/>
        <w:rPr>
          <w:rFonts w:ascii="Times New Roman" w:hAnsi="Times New Roman" w:cs="Times New Roman"/>
          <w:b/>
          <w:bCs/>
          <w:sz w:val="24"/>
          <w:szCs w:val="24"/>
          <w:lang w:val="ro-RO"/>
        </w:rPr>
      </w:pPr>
      <w:r w:rsidRPr="00111A69">
        <w:rPr>
          <w:rFonts w:ascii="Times New Roman" w:hAnsi="Times New Roman" w:cs="Times New Roman"/>
          <w:b/>
          <w:bCs/>
          <w:sz w:val="24"/>
          <w:szCs w:val="24"/>
          <w:lang w:val="ro-RO"/>
        </w:rPr>
        <w:t>Database management (DM-HDS3)</w:t>
      </w:r>
    </w:p>
    <w:p w14:paraId="662CE803" w14:textId="77777777" w:rsidR="00111A69" w:rsidRDefault="00111A69" w:rsidP="00111A69">
      <w:pPr>
        <w:spacing w:after="0" w:line="360" w:lineRule="auto"/>
        <w:jc w:val="both"/>
        <w:rPr>
          <w:rFonts w:ascii="Times New Roman" w:hAnsi="Times New Roman" w:cs="Times New Roman"/>
          <w:sz w:val="24"/>
          <w:szCs w:val="24"/>
          <w:lang w:val="ro-RO"/>
        </w:rPr>
      </w:pPr>
      <w:r w:rsidRPr="00111A69">
        <w:rPr>
          <w:rFonts w:ascii="Times New Roman" w:hAnsi="Times New Roman" w:cs="Times New Roman"/>
          <w:sz w:val="24"/>
          <w:szCs w:val="24"/>
          <w:lang w:val="ro-RO"/>
        </w:rPr>
        <w:t>and a course in partnership with the University of Patras (Greece): "</w:t>
      </w:r>
      <w:r w:rsidRPr="00111A69">
        <w:rPr>
          <w:rFonts w:ascii="Times New Roman" w:hAnsi="Times New Roman" w:cs="Times New Roman"/>
          <w:b/>
          <w:bCs/>
          <w:sz w:val="24"/>
          <w:szCs w:val="24"/>
          <w:lang w:val="ro-RO"/>
        </w:rPr>
        <w:t>Database Management - Big Data</w:t>
      </w:r>
      <w:r w:rsidRPr="00111A69">
        <w:rPr>
          <w:rFonts w:ascii="Times New Roman" w:hAnsi="Times New Roman" w:cs="Times New Roman"/>
          <w:sz w:val="24"/>
          <w:szCs w:val="24"/>
          <w:lang w:val="ro-RO"/>
        </w:rPr>
        <w:t>".</w:t>
      </w:r>
    </w:p>
    <w:p w14:paraId="0DF0BA21" w14:textId="38943A57" w:rsidR="00111A69" w:rsidRDefault="00111A69" w:rsidP="00744BA0">
      <w:pPr>
        <w:spacing w:after="0" w:line="360" w:lineRule="auto"/>
        <w:jc w:val="both"/>
        <w:rPr>
          <w:rFonts w:ascii="Times New Roman" w:hAnsi="Times New Roman" w:cs="Times New Roman"/>
          <w:bCs/>
          <w:sz w:val="24"/>
          <w:szCs w:val="24"/>
          <w:lang w:val="ro-RO"/>
        </w:rPr>
      </w:pPr>
      <w:r w:rsidRPr="00111A69">
        <w:rPr>
          <w:rFonts w:ascii="Times New Roman" w:hAnsi="Times New Roman" w:cs="Times New Roman"/>
          <w:bCs/>
          <w:sz w:val="24"/>
          <w:szCs w:val="24"/>
          <w:lang w:val="ro-RO"/>
        </w:rPr>
        <w:t>The educational material and courses will be freely available as online educational resources (OER) in the VOOC web system, and interested users can evaluate them and enroll in the courses. The certification scheme is formulated by UNICERT, expert in accreditation and certification procedures in VET – vocational educational training.</w:t>
      </w:r>
    </w:p>
    <w:p w14:paraId="298EF1DA" w14:textId="77777777" w:rsidR="00111A69" w:rsidRDefault="00111A69" w:rsidP="00744BA0">
      <w:pPr>
        <w:spacing w:after="0" w:line="360" w:lineRule="auto"/>
        <w:jc w:val="both"/>
        <w:rPr>
          <w:rFonts w:ascii="Times New Roman" w:hAnsi="Times New Roman" w:cs="Times New Roman"/>
          <w:b/>
          <w:bCs/>
          <w:sz w:val="24"/>
          <w:szCs w:val="24"/>
          <w:lang w:val="ro-RO"/>
        </w:rPr>
      </w:pPr>
    </w:p>
    <w:p w14:paraId="7F15062D" w14:textId="03F5600E" w:rsidR="00744BA0" w:rsidRPr="00744BA0" w:rsidRDefault="00111A69" w:rsidP="00744BA0">
      <w:pPr>
        <w:spacing w:after="0"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About the project</w:t>
      </w:r>
    </w:p>
    <w:p w14:paraId="39EB05F0" w14:textId="1FEFC7C3" w:rsidR="004B3654" w:rsidRDefault="00111A69" w:rsidP="00955F2F">
      <w:pPr>
        <w:spacing w:after="0" w:line="360" w:lineRule="auto"/>
        <w:jc w:val="both"/>
        <w:rPr>
          <w:rFonts w:ascii="Times New Roman" w:hAnsi="Times New Roman" w:cs="Times New Roman"/>
          <w:sz w:val="24"/>
          <w:szCs w:val="24"/>
          <w:lang w:val="ro-RO"/>
        </w:rPr>
      </w:pPr>
      <w:r w:rsidRPr="00111A69">
        <w:rPr>
          <w:rFonts w:ascii="Times New Roman" w:hAnsi="Times New Roman" w:cs="Times New Roman"/>
          <w:sz w:val="24"/>
          <w:szCs w:val="24"/>
          <w:lang w:val="ro-RO"/>
        </w:rPr>
        <w:t>The main aim of the DIGI4ME project is to address the skills gap in the healthcare workforce and provide an innovative training framework together with a certification scheme. The project will address the first 4 CEC levels. It will formulate a wide range of courses to improve the skills of health professionals. New programs will be formulated to address cutting-edge methods and content in the health sector.</w:t>
      </w:r>
    </w:p>
    <w:p w14:paraId="4CCF42C7" w14:textId="77777777" w:rsidR="00111A69" w:rsidRDefault="00111A69" w:rsidP="00955F2F">
      <w:pPr>
        <w:spacing w:after="0" w:line="360" w:lineRule="auto"/>
        <w:jc w:val="both"/>
        <w:rPr>
          <w:rFonts w:ascii="Times New Roman" w:hAnsi="Times New Roman" w:cs="Times New Roman"/>
          <w:b/>
          <w:bCs/>
          <w:sz w:val="24"/>
          <w:szCs w:val="24"/>
          <w:lang w:val="ro-RO"/>
        </w:rPr>
      </w:pPr>
    </w:p>
    <w:p w14:paraId="4127B241" w14:textId="2CFD9616" w:rsidR="00653F2E" w:rsidRPr="00744BA0" w:rsidRDefault="00111A69" w:rsidP="00955F2F">
      <w:pPr>
        <w:spacing w:after="0" w:line="360" w:lineRule="auto"/>
        <w:jc w:val="both"/>
        <w:rPr>
          <w:rFonts w:ascii="Times New Roman" w:hAnsi="Times New Roman" w:cs="Times New Roman"/>
          <w:b/>
          <w:bCs/>
          <w:sz w:val="24"/>
          <w:szCs w:val="24"/>
          <w:lang w:val="ro-RO"/>
        </w:rPr>
      </w:pPr>
      <w:r w:rsidRPr="00111A69">
        <w:rPr>
          <w:rFonts w:ascii="Times New Roman" w:hAnsi="Times New Roman" w:cs="Times New Roman"/>
          <w:b/>
          <w:bCs/>
          <w:sz w:val="24"/>
          <w:szCs w:val="24"/>
          <w:lang w:val="ro-RO"/>
        </w:rPr>
        <w:t xml:space="preserve">Project </w:t>
      </w:r>
      <w:r>
        <w:rPr>
          <w:rFonts w:ascii="Times New Roman" w:hAnsi="Times New Roman" w:cs="Times New Roman"/>
          <w:b/>
          <w:bCs/>
          <w:sz w:val="24"/>
          <w:szCs w:val="24"/>
          <w:lang w:val="ro-RO"/>
        </w:rPr>
        <w:t>manager</w:t>
      </w:r>
      <w:r w:rsidR="00955F2F" w:rsidRPr="00744BA0">
        <w:rPr>
          <w:rFonts w:ascii="Times New Roman" w:hAnsi="Times New Roman" w:cs="Times New Roman"/>
          <w:b/>
          <w:bCs/>
          <w:sz w:val="24"/>
          <w:szCs w:val="24"/>
          <w:lang w:val="ro-RO"/>
        </w:rPr>
        <w:t>:</w:t>
      </w:r>
    </w:p>
    <w:p w14:paraId="7CBA5541" w14:textId="137F6800" w:rsidR="00653F2E" w:rsidRPr="00D67454" w:rsidRDefault="00955F2F" w:rsidP="00955F2F">
      <w:pPr>
        <w:spacing w:after="0" w:line="360" w:lineRule="auto"/>
        <w:jc w:val="both"/>
        <w:rPr>
          <w:rFonts w:ascii="Times New Roman" w:hAnsi="Times New Roman" w:cs="Times New Roman"/>
          <w:sz w:val="24"/>
          <w:szCs w:val="24"/>
          <w:lang w:val="ro-RO"/>
        </w:rPr>
      </w:pPr>
      <w:r w:rsidRPr="00D67454">
        <w:rPr>
          <w:rFonts w:ascii="Times New Roman" w:hAnsi="Times New Roman" w:cs="Times New Roman"/>
          <w:sz w:val="24"/>
          <w:szCs w:val="24"/>
          <w:lang w:val="ro-RO"/>
        </w:rPr>
        <w:t>Conf.dr. Dorina Popovici</w:t>
      </w:r>
    </w:p>
    <w:p w14:paraId="05A5B319" w14:textId="77777777" w:rsidR="00955F2F" w:rsidRPr="00D67454" w:rsidRDefault="00955F2F" w:rsidP="00955F2F">
      <w:pPr>
        <w:spacing w:after="0" w:line="360" w:lineRule="auto"/>
        <w:jc w:val="both"/>
        <w:rPr>
          <w:rFonts w:ascii="Times New Roman" w:hAnsi="Times New Roman" w:cs="Times New Roman"/>
          <w:sz w:val="24"/>
          <w:szCs w:val="24"/>
          <w:lang w:val="ro-RO"/>
        </w:rPr>
      </w:pPr>
    </w:p>
    <w:p w14:paraId="1BAF3514" w14:textId="472F8AD6" w:rsidR="00744BA0" w:rsidRDefault="00000000" w:rsidP="00955F2F">
      <w:pPr>
        <w:spacing w:after="0" w:line="360" w:lineRule="auto"/>
        <w:jc w:val="both"/>
        <w:rPr>
          <w:rFonts w:ascii="Times New Roman" w:hAnsi="Times New Roman" w:cs="Times New Roman"/>
          <w:sz w:val="24"/>
          <w:szCs w:val="24"/>
          <w:lang w:val="ro-RO"/>
        </w:rPr>
      </w:pPr>
      <w:hyperlink r:id="rId9" w:history="1">
        <w:r w:rsidR="00744BA0" w:rsidRPr="00744BA0">
          <w:rPr>
            <w:rStyle w:val="Hyperlink"/>
            <w:rFonts w:ascii="Times New Roman" w:hAnsi="Times New Roman" w:cs="Times New Roman"/>
            <w:sz w:val="24"/>
            <w:szCs w:val="24"/>
            <w:lang w:val="ro-RO"/>
          </w:rPr>
          <w:t>http://www.digi4me.eu</w:t>
        </w:r>
      </w:hyperlink>
    </w:p>
    <w:p w14:paraId="3E9E51AC" w14:textId="1E78CF23" w:rsidR="00653F2E" w:rsidRPr="00D67454" w:rsidRDefault="00000000" w:rsidP="00955F2F">
      <w:pPr>
        <w:spacing w:after="0" w:line="360" w:lineRule="auto"/>
        <w:jc w:val="both"/>
        <w:rPr>
          <w:bCs/>
          <w:sz w:val="32"/>
          <w:szCs w:val="24"/>
          <w:lang w:val="ro-RO"/>
        </w:rPr>
      </w:pPr>
      <w:hyperlink r:id="rId10" w:history="1">
        <w:r w:rsidR="00955F2F" w:rsidRPr="00744BA0">
          <w:rPr>
            <w:rStyle w:val="Hyperlink"/>
            <w:rFonts w:ascii="Times New Roman" w:hAnsi="Times New Roman" w:cs="Times New Roman"/>
            <w:sz w:val="24"/>
            <w:szCs w:val="24"/>
            <w:lang w:val="ro-RO"/>
          </w:rPr>
          <w:t>www.twitter.com/digi4me1</w:t>
        </w:r>
      </w:hyperlink>
      <w:r w:rsidR="00955F2F" w:rsidRPr="00D67454">
        <w:rPr>
          <w:rFonts w:ascii="Times New Roman" w:hAnsi="Times New Roman" w:cs="Times New Roman"/>
          <w:sz w:val="24"/>
          <w:szCs w:val="24"/>
          <w:lang w:val="ro-RO"/>
        </w:rPr>
        <w:cr/>
      </w:r>
      <w:hyperlink r:id="rId11" w:history="1">
        <w:r w:rsidR="00955F2F" w:rsidRPr="00744BA0">
          <w:rPr>
            <w:rStyle w:val="Hyperlink"/>
            <w:rFonts w:ascii="Times New Roman" w:hAnsi="Times New Roman" w:cs="Times New Roman"/>
            <w:sz w:val="24"/>
            <w:szCs w:val="24"/>
            <w:lang w:val="ro-RO"/>
          </w:rPr>
          <w:t>www.facebook.com/digi4me</w:t>
        </w:r>
      </w:hyperlink>
      <w:r w:rsidR="00955F2F" w:rsidRPr="00D67454">
        <w:rPr>
          <w:rFonts w:ascii="Times New Roman" w:hAnsi="Times New Roman" w:cs="Times New Roman"/>
          <w:sz w:val="24"/>
          <w:szCs w:val="24"/>
          <w:lang w:val="ro-RO"/>
        </w:rPr>
        <w:cr/>
      </w:r>
      <w:hyperlink r:id="rId12" w:history="1">
        <w:r w:rsidR="00955F2F" w:rsidRPr="00744BA0">
          <w:rPr>
            <w:rStyle w:val="Hyperlink"/>
            <w:rFonts w:ascii="Times New Roman" w:hAnsi="Times New Roman" w:cs="Times New Roman"/>
            <w:sz w:val="24"/>
            <w:szCs w:val="24"/>
            <w:lang w:val="ro-RO"/>
          </w:rPr>
          <w:t>www.instagram.com/digi4me.eu</w:t>
        </w:r>
      </w:hyperlink>
      <w:r w:rsidR="00955F2F" w:rsidRPr="00D67454">
        <w:rPr>
          <w:rFonts w:ascii="Times New Roman" w:hAnsi="Times New Roman" w:cs="Times New Roman"/>
          <w:sz w:val="24"/>
          <w:szCs w:val="24"/>
          <w:lang w:val="ro-RO"/>
        </w:rPr>
        <w:cr/>
      </w:r>
      <w:hyperlink r:id="rId13" w:history="1">
        <w:r w:rsidR="00955F2F" w:rsidRPr="00744BA0">
          <w:rPr>
            <w:rStyle w:val="Hyperlink"/>
            <w:rFonts w:ascii="Times New Roman" w:hAnsi="Times New Roman" w:cs="Times New Roman"/>
            <w:sz w:val="24"/>
            <w:szCs w:val="24"/>
            <w:lang w:val="ro-RO"/>
          </w:rPr>
          <w:t>www.linkedin.com/in/digi4me-project-60222120a</w:t>
        </w:r>
      </w:hyperlink>
      <w:r w:rsidR="00955F2F" w:rsidRPr="00D67454">
        <w:rPr>
          <w:rFonts w:ascii="Times New Roman" w:hAnsi="Times New Roman" w:cs="Times New Roman"/>
          <w:sz w:val="24"/>
          <w:szCs w:val="24"/>
          <w:lang w:val="ro-RO"/>
        </w:rPr>
        <w:cr/>
      </w:r>
    </w:p>
    <w:p w14:paraId="2FA59332" w14:textId="7E0CB196" w:rsidR="00653F2E" w:rsidRPr="00D67454" w:rsidRDefault="00653F2E" w:rsidP="00955F2F">
      <w:pPr>
        <w:spacing w:after="0" w:line="360" w:lineRule="auto"/>
        <w:jc w:val="both"/>
        <w:rPr>
          <w:b/>
          <w:sz w:val="32"/>
          <w:szCs w:val="24"/>
          <w:lang w:val="ro-RO"/>
        </w:rPr>
      </w:pPr>
    </w:p>
    <w:p w14:paraId="57D8F7F8" w14:textId="758A5EEE" w:rsidR="00AF157C" w:rsidRPr="00D67454" w:rsidRDefault="00AF157C" w:rsidP="00955F2F">
      <w:pPr>
        <w:spacing w:after="0" w:line="360" w:lineRule="auto"/>
        <w:jc w:val="both"/>
        <w:rPr>
          <w:lang w:val="ro-RO"/>
        </w:rPr>
      </w:pPr>
    </w:p>
    <w:sectPr w:rsidR="00AF157C" w:rsidRPr="00D67454" w:rsidSect="008C74DF">
      <w:headerReference w:type="default" r:id="rId14"/>
      <w:footerReference w:type="default" r:id="rId15"/>
      <w:pgSz w:w="12240" w:h="15840"/>
      <w:pgMar w:top="2430"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2B79" w14:textId="77777777" w:rsidR="00EE5FC3" w:rsidRDefault="00EE5FC3" w:rsidP="008C74DF">
      <w:pPr>
        <w:spacing w:after="0" w:line="240" w:lineRule="auto"/>
      </w:pPr>
      <w:r>
        <w:separator/>
      </w:r>
    </w:p>
  </w:endnote>
  <w:endnote w:type="continuationSeparator" w:id="0">
    <w:p w14:paraId="7847BD85" w14:textId="77777777" w:rsidR="00EE5FC3" w:rsidRDefault="00EE5FC3" w:rsidP="008C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964A" w14:textId="55F5ECB5" w:rsidR="008C74DF" w:rsidRDefault="008C74DF">
    <w:pPr>
      <w:pStyle w:val="Footer"/>
    </w:pPr>
    <w:r>
      <w:rPr>
        <w:noProof/>
        <w:sz w:val="20"/>
      </w:rPr>
      <w:drawing>
        <wp:inline distT="0" distB="0" distL="0" distR="0" wp14:anchorId="5686D044" wp14:editId="1088F7B2">
          <wp:extent cx="5219700" cy="1060113"/>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814" cy="10741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AA73" w14:textId="77777777" w:rsidR="00EE5FC3" w:rsidRDefault="00EE5FC3" w:rsidP="008C74DF">
      <w:pPr>
        <w:spacing w:after="0" w:line="240" w:lineRule="auto"/>
      </w:pPr>
      <w:r>
        <w:separator/>
      </w:r>
    </w:p>
  </w:footnote>
  <w:footnote w:type="continuationSeparator" w:id="0">
    <w:p w14:paraId="7C6F26F1" w14:textId="77777777" w:rsidR="00EE5FC3" w:rsidRDefault="00EE5FC3" w:rsidP="008C7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C362" w14:textId="77777777" w:rsidR="008C74DF" w:rsidRPr="006361D1" w:rsidRDefault="008C74DF" w:rsidP="008C74DF">
    <w:pPr>
      <w:rPr>
        <w:b/>
        <w:color w:val="1F497D"/>
        <w:sz w:val="28"/>
        <w:szCs w:val="28"/>
        <w:lang w:val="en-GB"/>
      </w:rPr>
    </w:pPr>
    <w:r w:rsidRPr="006361D1">
      <w:rPr>
        <w:b/>
        <w:color w:val="1F497D"/>
        <w:sz w:val="28"/>
        <w:szCs w:val="28"/>
        <w:lang w:val="en-GB"/>
      </w:rPr>
      <w:t xml:space="preserve">Erasmus+ / Key Action 2 - Cooperation for innovation and the exchange of good practices, Alliances </w:t>
    </w:r>
  </w:p>
  <w:p w14:paraId="7EF5434A" w14:textId="093DF51B" w:rsidR="008C74DF" w:rsidRDefault="008C74DF" w:rsidP="008C74DF">
    <w:pPr>
      <w:spacing w:after="240"/>
      <w:jc w:val="center"/>
    </w:pPr>
    <w:r w:rsidRPr="00653F2E">
      <w:t xml:space="preserve">Health sector skill alliance for creating innovative and efficient VET </w:t>
    </w:r>
    <w:proofErr w:type="spellStart"/>
    <w:r w:rsidRPr="00653F2E">
      <w:t>programmes</w:t>
    </w:r>
    <w:proofErr w:type="spellEnd"/>
    <w:r w:rsidRPr="00653F2E">
      <w:t xml:space="preserve"> and improving the digital Skills of medical physics and health professionals DIGI4ME,</w:t>
    </w:r>
    <w:r>
      <w:rPr>
        <w:b/>
        <w:sz w:val="32"/>
        <w:szCs w:val="24"/>
        <w:lang w:val="en-GB"/>
      </w:rPr>
      <w:t xml:space="preserve"> </w:t>
    </w:r>
    <w:r w:rsidRPr="00FF4D91">
      <w:t>Agreement Number 621673-EEP-1-2020-1-EL-EPPKA2-SSA</w:t>
    </w:r>
    <w:r>
      <w:t xml:space="preserve">                                                    </w:t>
    </w:r>
  </w:p>
  <w:p w14:paraId="430EC6F6" w14:textId="77777777" w:rsidR="008C74DF" w:rsidRDefault="008C7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7F42"/>
    <w:multiLevelType w:val="hybridMultilevel"/>
    <w:tmpl w:val="A82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70B9B"/>
    <w:multiLevelType w:val="hybridMultilevel"/>
    <w:tmpl w:val="DE6A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E1CF1"/>
    <w:multiLevelType w:val="hybridMultilevel"/>
    <w:tmpl w:val="097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461B7"/>
    <w:multiLevelType w:val="hybridMultilevel"/>
    <w:tmpl w:val="F3FA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295162">
    <w:abstractNumId w:val="0"/>
  </w:num>
  <w:num w:numId="2" w16cid:durableId="957644664">
    <w:abstractNumId w:val="1"/>
  </w:num>
  <w:num w:numId="3" w16cid:durableId="1128351125">
    <w:abstractNumId w:val="2"/>
  </w:num>
  <w:num w:numId="4" w16cid:durableId="863052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7C"/>
    <w:rsid w:val="00111A69"/>
    <w:rsid w:val="00121942"/>
    <w:rsid w:val="0013715F"/>
    <w:rsid w:val="001C25FD"/>
    <w:rsid w:val="00267BFA"/>
    <w:rsid w:val="002776C0"/>
    <w:rsid w:val="002E5B00"/>
    <w:rsid w:val="002F60F6"/>
    <w:rsid w:val="003B104D"/>
    <w:rsid w:val="004B3654"/>
    <w:rsid w:val="004F34FC"/>
    <w:rsid w:val="0061622B"/>
    <w:rsid w:val="00653F2E"/>
    <w:rsid w:val="006F3863"/>
    <w:rsid w:val="00744BA0"/>
    <w:rsid w:val="008C350E"/>
    <w:rsid w:val="008C74DF"/>
    <w:rsid w:val="008F68D8"/>
    <w:rsid w:val="00900121"/>
    <w:rsid w:val="00955F2F"/>
    <w:rsid w:val="009C78C2"/>
    <w:rsid w:val="009D7F44"/>
    <w:rsid w:val="009F2183"/>
    <w:rsid w:val="00A112D3"/>
    <w:rsid w:val="00AF157C"/>
    <w:rsid w:val="00BE1428"/>
    <w:rsid w:val="00C05530"/>
    <w:rsid w:val="00C46803"/>
    <w:rsid w:val="00C81A36"/>
    <w:rsid w:val="00CF67D3"/>
    <w:rsid w:val="00D57D9C"/>
    <w:rsid w:val="00D67454"/>
    <w:rsid w:val="00DC6B0F"/>
    <w:rsid w:val="00E76376"/>
    <w:rsid w:val="00ED228E"/>
    <w:rsid w:val="00EE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B8779"/>
  <w15:chartTrackingRefBased/>
  <w15:docId w15:val="{9C6627C7-1EC4-4063-903F-BCDF1907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9F2183"/>
  </w:style>
  <w:style w:type="paragraph" w:styleId="Header">
    <w:name w:val="header"/>
    <w:basedOn w:val="Normal"/>
    <w:link w:val="HeaderChar"/>
    <w:uiPriority w:val="99"/>
    <w:unhideWhenUsed/>
    <w:rsid w:val="008C7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DF"/>
  </w:style>
  <w:style w:type="paragraph" w:styleId="Footer">
    <w:name w:val="footer"/>
    <w:basedOn w:val="Normal"/>
    <w:link w:val="FooterChar"/>
    <w:uiPriority w:val="99"/>
    <w:unhideWhenUsed/>
    <w:rsid w:val="008C7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DF"/>
  </w:style>
  <w:style w:type="paragraph" w:styleId="ListParagraph">
    <w:name w:val="List Paragraph"/>
    <w:basedOn w:val="Normal"/>
    <w:uiPriority w:val="34"/>
    <w:qFormat/>
    <w:rsid w:val="008C74DF"/>
    <w:pPr>
      <w:ind w:left="720"/>
      <w:contextualSpacing/>
    </w:pPr>
  </w:style>
  <w:style w:type="character" w:styleId="Hyperlink">
    <w:name w:val="Hyperlink"/>
    <w:basedOn w:val="DefaultParagraphFont"/>
    <w:uiPriority w:val="99"/>
    <w:unhideWhenUsed/>
    <w:rsid w:val="00D67454"/>
    <w:rPr>
      <w:color w:val="0563C1" w:themeColor="hyperlink"/>
      <w:u w:val="single"/>
    </w:rPr>
  </w:style>
  <w:style w:type="character" w:styleId="UnresolvedMention">
    <w:name w:val="Unresolved Mention"/>
    <w:basedOn w:val="DefaultParagraphFont"/>
    <w:uiPriority w:val="99"/>
    <w:semiHidden/>
    <w:unhideWhenUsed/>
    <w:rsid w:val="00D6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2G4YaYEGxrDLMr39" TargetMode="External"/><Relationship Id="rId13" Type="http://schemas.openxmlformats.org/officeDocument/2006/relationships/hyperlink" Target="http://www.linkedin.com/in/digi4me-project-60222120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nstagram.com/digi4me.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igi4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witter.com/digi4me1" TargetMode="External"/><Relationship Id="rId4" Type="http://schemas.openxmlformats.org/officeDocument/2006/relationships/webSettings" Target="webSettings.xml"/><Relationship Id="rId9" Type="http://schemas.openxmlformats.org/officeDocument/2006/relationships/hyperlink" Target="http://www.digi4me.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Popovici (24324)</dc:creator>
  <cp:keywords/>
  <dc:description/>
  <cp:lastModifiedBy>User-ITD</cp:lastModifiedBy>
  <cp:revision>16</cp:revision>
  <dcterms:created xsi:type="dcterms:W3CDTF">2022-09-15T11:50:00Z</dcterms:created>
  <dcterms:modified xsi:type="dcterms:W3CDTF">2022-11-21T11:41:00Z</dcterms:modified>
</cp:coreProperties>
</file>